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E" w:rsidRPr="0095157E" w:rsidRDefault="00A266E5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</w:t>
      </w:r>
      <w:r w:rsidR="0095157E" w:rsidRPr="0095157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="0095157E" w:rsidRPr="0095157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</w:t>
      </w:r>
      <w:r w:rsidR="0095157E" w:rsidRPr="0095157E">
        <w:rPr>
          <w:b/>
          <w:bCs/>
          <w:sz w:val="24"/>
          <w:szCs w:val="24"/>
        </w:rPr>
        <w:t xml:space="preserve"> II. féléves </w:t>
      </w:r>
    </w:p>
    <w:p w:rsidR="0095157E" w:rsidRPr="0095157E" w:rsidRDefault="0030655B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levelező</w:t>
      </w:r>
      <w:proofErr w:type="gramEnd"/>
    </w:p>
    <w:p w:rsidR="0095157E" w:rsidRPr="0095157E" w:rsidRDefault="00605054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 w:rsidRPr="00605054">
        <w:rPr>
          <w:b/>
          <w:sz w:val="24"/>
          <w:szCs w:val="24"/>
        </w:rPr>
        <w:t>Természetvédelem alapjai</w:t>
      </w:r>
      <w:r w:rsidR="0095157E" w:rsidRPr="0095157E">
        <w:rPr>
          <w:b/>
          <w:sz w:val="24"/>
          <w:szCs w:val="24"/>
        </w:rPr>
        <w:t xml:space="preserve"> (</w:t>
      </w:r>
      <w:r w:rsidRPr="00605054">
        <w:rPr>
          <w:b/>
          <w:sz w:val="24"/>
          <w:szCs w:val="24"/>
        </w:rPr>
        <w:t>ZTT1207L</w:t>
      </w:r>
      <w:r w:rsidR="00A266E5">
        <w:rPr>
          <w:b/>
          <w:sz w:val="24"/>
          <w:szCs w:val="24"/>
        </w:rPr>
        <w:t>) előadás</w:t>
      </w:r>
    </w:p>
    <w:p w:rsidR="0095157E" w:rsidRPr="0095157E" w:rsidRDefault="0095157E" w:rsidP="0095157E">
      <w:pPr>
        <w:jc w:val="center"/>
        <w:rPr>
          <w:b/>
          <w:bCs/>
          <w:sz w:val="24"/>
          <w:szCs w:val="24"/>
        </w:rPr>
      </w:pPr>
      <w:r w:rsidRPr="0095157E">
        <w:rPr>
          <w:b/>
          <w:bCs/>
          <w:sz w:val="24"/>
          <w:szCs w:val="24"/>
        </w:rPr>
        <w:t>TEMATIKÁJA és KÖVETELMÉNYEI</w:t>
      </w:r>
    </w:p>
    <w:p w:rsidR="0095157E" w:rsidRDefault="0095157E"/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3224"/>
        <w:gridCol w:w="1792"/>
      </w:tblGrid>
      <w:tr w:rsidR="0095157E" w:rsidTr="004A7600">
        <w:trPr>
          <w:cantSplit/>
          <w:jc w:val="center"/>
        </w:trPr>
        <w:tc>
          <w:tcPr>
            <w:tcW w:w="1955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  <w:r w:rsidRPr="001B2962">
              <w:rPr>
                <w:b/>
                <w:bCs/>
              </w:rPr>
              <w:t>Hét</w:t>
            </w:r>
          </w:p>
        </w:tc>
        <w:tc>
          <w:tcPr>
            <w:tcW w:w="1957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  <w:r w:rsidRPr="001B2962">
              <w:rPr>
                <w:b/>
                <w:bCs/>
              </w:rPr>
              <w:t>Témakör</w:t>
            </w:r>
          </w:p>
        </w:tc>
        <w:tc>
          <w:tcPr>
            <w:tcW w:w="1088" w:type="pct"/>
          </w:tcPr>
          <w:p w:rsidR="0095157E" w:rsidRDefault="0095157E" w:rsidP="00C03FF2">
            <w:pPr>
              <w:jc w:val="center"/>
              <w:rPr>
                <w:b/>
                <w:sz w:val="24"/>
                <w:szCs w:val="24"/>
              </w:rPr>
            </w:pPr>
            <w:r w:rsidRPr="001B2962">
              <w:rPr>
                <w:b/>
                <w:bCs/>
              </w:rPr>
              <w:t>Megjegyzés</w:t>
            </w:r>
          </w:p>
        </w:tc>
      </w:tr>
      <w:tr w:rsidR="0095157E" w:rsidTr="004A7600">
        <w:trPr>
          <w:cantSplit/>
          <w:trHeight w:val="567"/>
          <w:jc w:val="center"/>
        </w:trPr>
        <w:tc>
          <w:tcPr>
            <w:tcW w:w="1955" w:type="pct"/>
          </w:tcPr>
          <w:p w:rsidR="0095157E" w:rsidRDefault="006212E2" w:rsidP="00C03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pct"/>
          </w:tcPr>
          <w:p w:rsidR="0095157E" w:rsidRDefault="0095157E" w:rsidP="00A266E5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általános célkitűzéseinek ismertetése, a természetvédelem története.</w:t>
            </w:r>
            <w:r>
              <w:rPr>
                <w:sz w:val="24"/>
                <w:szCs w:val="24"/>
              </w:rPr>
              <w:t xml:space="preserve"> Nemzeti Parkok itthon és külföldön. </w:t>
            </w:r>
            <w:r w:rsidRPr="00813C31">
              <w:rPr>
                <w:sz w:val="24"/>
                <w:szCs w:val="24"/>
              </w:rPr>
              <w:t>Fajok védetté nyilvánításának szempontjai. Vöröskönyvek</w:t>
            </w:r>
            <w:r>
              <w:rPr>
                <w:sz w:val="24"/>
                <w:szCs w:val="24"/>
              </w:rPr>
              <w:t xml:space="preserve">. </w:t>
            </w:r>
            <w:r w:rsidRPr="00813C31">
              <w:rPr>
                <w:sz w:val="24"/>
                <w:szCs w:val="24"/>
              </w:rPr>
              <w:t>Növény és állatfajok védelmének területi és területen kívüli lehetőségei.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6E5" w:rsidTr="004A7600">
        <w:trPr>
          <w:cantSplit/>
          <w:trHeight w:val="567"/>
          <w:jc w:val="center"/>
        </w:trPr>
        <w:tc>
          <w:tcPr>
            <w:tcW w:w="1955" w:type="pct"/>
          </w:tcPr>
          <w:p w:rsidR="00A266E5" w:rsidRDefault="00A266E5" w:rsidP="00C0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pct"/>
          </w:tcPr>
          <w:p w:rsidR="00A266E5" w:rsidRPr="00813C31" w:rsidRDefault="00A266E5" w:rsidP="00C03FF2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fontosabb élőhely típusok védelmének lehetőségei, azokat veszélyeztető főbb antropogén hatások ismertetése.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>A természetvédelem fontosabb nemzetközi egyezményei, a természetvédelmi jog néhány kiemeltebb elemének ismertetése.</w:t>
            </w:r>
            <w:r>
              <w:rPr>
                <w:sz w:val="24"/>
                <w:szCs w:val="24"/>
              </w:rPr>
              <w:t xml:space="preserve"> </w:t>
            </w:r>
            <w:r w:rsidRPr="00813C31">
              <w:rPr>
                <w:sz w:val="24"/>
                <w:szCs w:val="24"/>
              </w:rPr>
              <w:t>Az ökológiai hálózatok ismérvei, természetvédelmi szempontú értékelésük.</w:t>
            </w:r>
          </w:p>
        </w:tc>
        <w:tc>
          <w:tcPr>
            <w:tcW w:w="1088" w:type="pct"/>
          </w:tcPr>
          <w:p w:rsidR="00A266E5" w:rsidRDefault="00A266E5" w:rsidP="00C03F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57E" w:rsidRDefault="0095157E"/>
    <w:p w:rsidR="0095157E" w:rsidRDefault="0095157E" w:rsidP="0095157E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95157E" w:rsidRDefault="0095157E" w:rsidP="0095157E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95157E" w:rsidRDefault="006212E2" w:rsidP="00C03FF2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95157E" w:rsidRDefault="006212E2" w:rsidP="006212E2">
            <w:pPr>
              <w:jc w:val="both"/>
            </w:pPr>
            <w:r>
              <w:t xml:space="preserve">A tanult anyagból </w:t>
            </w:r>
            <w:r w:rsidR="0095157E">
              <w:t>írás</w:t>
            </w:r>
            <w:r>
              <w:t>beli</w:t>
            </w:r>
            <w:r w:rsidR="00A266E5">
              <w:t xml:space="preserve"> és szóbeli</w:t>
            </w:r>
            <w:r>
              <w:t xml:space="preserve"> vizsga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2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Értékelés:</w:t>
            </w:r>
          </w:p>
          <w:p w:rsidR="0095157E" w:rsidRDefault="0095157E" w:rsidP="00C03FF2">
            <w:pPr>
              <w:jc w:val="both"/>
            </w:pPr>
            <w:r>
              <w:t xml:space="preserve">0-49 %: elégtelen </w:t>
            </w:r>
          </w:p>
          <w:p w:rsidR="0095157E" w:rsidRDefault="0095157E" w:rsidP="00C03FF2">
            <w:pPr>
              <w:jc w:val="both"/>
            </w:pPr>
            <w:r>
              <w:t>50-59 %: elégséges</w:t>
            </w:r>
          </w:p>
          <w:p w:rsidR="0095157E" w:rsidRDefault="0095157E" w:rsidP="00C03FF2">
            <w:pPr>
              <w:jc w:val="both"/>
            </w:pPr>
            <w:r>
              <w:t>60-79 % közepes</w:t>
            </w:r>
          </w:p>
          <w:p w:rsidR="0095157E" w:rsidRDefault="0095157E" w:rsidP="00C03FF2">
            <w:pPr>
              <w:jc w:val="both"/>
            </w:pPr>
            <w:r>
              <w:t>80-89 %: jó</w:t>
            </w:r>
          </w:p>
          <w:p w:rsidR="0095157E" w:rsidRDefault="0095157E" w:rsidP="00C03FF2">
            <w:pPr>
              <w:jc w:val="both"/>
            </w:pPr>
            <w:r>
              <w:t>90-100 %: jeles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proofErr w:type="spellStart"/>
            <w:r>
              <w:t>Terofal</w:t>
            </w:r>
            <w:proofErr w:type="spellEnd"/>
            <w:r>
              <w:t xml:space="preserve"> F</w:t>
            </w:r>
            <w:proofErr w:type="gramStart"/>
            <w:r>
              <w:t>.:</w:t>
            </w:r>
            <w:proofErr w:type="gramEnd"/>
            <w:r>
              <w:t xml:space="preserve"> Édesvízi halak, Magyar könyvklub. 1997.</w:t>
            </w:r>
          </w:p>
          <w:p w:rsidR="0095157E" w:rsidRPr="004D5914" w:rsidRDefault="0095157E" w:rsidP="00C03FF2">
            <w:pPr>
              <w:jc w:val="both"/>
            </w:pPr>
            <w:r w:rsidRPr="004D5914">
              <w:t xml:space="preserve">Papp L.: </w:t>
            </w:r>
            <w:proofErr w:type="spellStart"/>
            <w:r w:rsidRPr="004D5914">
              <w:t>Zootaxonómia</w:t>
            </w:r>
            <w:proofErr w:type="spellEnd"/>
            <w:r w:rsidRPr="004D5914">
              <w:t>, Dabas Jegyzet Kft.</w:t>
            </w:r>
          </w:p>
          <w:p w:rsidR="0095157E" w:rsidRPr="004D5914" w:rsidRDefault="0095157E" w:rsidP="00C03FF2">
            <w:pPr>
              <w:jc w:val="both"/>
            </w:pPr>
            <w:r w:rsidRPr="004D5914">
              <w:t>Simon T. - Seregélyes T</w:t>
            </w:r>
            <w:proofErr w:type="gramStart"/>
            <w:r w:rsidRPr="004D5914">
              <w:t>.:</w:t>
            </w:r>
            <w:proofErr w:type="gramEnd"/>
            <w:r w:rsidRPr="004D5914">
              <w:t xml:space="preserve"> Növényismeret. A hazai növényvilág kis határozója. Nemzeti Tankönyvkiadó, Bp. 1998.</w:t>
            </w:r>
          </w:p>
          <w:p w:rsidR="0095157E" w:rsidRDefault="0095157E" w:rsidP="00C03FF2">
            <w:pPr>
              <w:jc w:val="both"/>
            </w:pPr>
            <w:proofErr w:type="spellStart"/>
            <w:r w:rsidRPr="004D5914">
              <w:t>Báldi</w:t>
            </w:r>
            <w:proofErr w:type="spellEnd"/>
            <w:r w:rsidRPr="004D5914">
              <w:t xml:space="preserve">, </w:t>
            </w:r>
            <w:proofErr w:type="gramStart"/>
            <w:r w:rsidRPr="004D5914">
              <w:t>A</w:t>
            </w:r>
            <w:proofErr w:type="gramEnd"/>
            <w:r w:rsidRPr="004D5914">
              <w:t>., Csorba, G., Korsós, Z.: Magyarország szárazföldi gerinceseinek természetvédelmi szempontú értékelési rendszere. Magyar Természettudományi Múzeum, Budapest, 1995.</w:t>
            </w:r>
          </w:p>
          <w:p w:rsidR="0095157E" w:rsidRDefault="0095157E" w:rsidP="00C03FF2">
            <w:pPr>
              <w:jc w:val="both"/>
            </w:pPr>
          </w:p>
        </w:tc>
      </w:tr>
    </w:tbl>
    <w:p w:rsidR="0095157E" w:rsidRDefault="0095157E"/>
    <w:sectPr w:rsidR="0095157E" w:rsidSect="0055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E"/>
    <w:rsid w:val="0030655B"/>
    <w:rsid w:val="00407330"/>
    <w:rsid w:val="004A7600"/>
    <w:rsid w:val="00556297"/>
    <w:rsid w:val="005E2D66"/>
    <w:rsid w:val="00605054"/>
    <w:rsid w:val="006212E2"/>
    <w:rsid w:val="007A77B2"/>
    <w:rsid w:val="0095157E"/>
    <w:rsid w:val="00A266E5"/>
    <w:rsid w:val="00D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0C5D-FE4A-4E28-BE6D-0C7A3E8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Fekete István</dc:creator>
  <cp:lastModifiedBy>User</cp:lastModifiedBy>
  <cp:revision>2</cp:revision>
  <dcterms:created xsi:type="dcterms:W3CDTF">2023-03-14T10:12:00Z</dcterms:created>
  <dcterms:modified xsi:type="dcterms:W3CDTF">2023-03-14T10:12:00Z</dcterms:modified>
</cp:coreProperties>
</file>