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5" w:rsidRDefault="0082473C" w:rsidP="007B2814">
      <w:pPr>
        <w:jc w:val="center"/>
        <w:rPr>
          <w:b/>
          <w:sz w:val="28"/>
        </w:rPr>
      </w:pPr>
      <w:r>
        <w:rPr>
          <w:b/>
          <w:sz w:val="28"/>
        </w:rPr>
        <w:t>Terepi tapasztalatok II.</w:t>
      </w:r>
      <w:r w:rsidR="007B2814" w:rsidRPr="007B2814">
        <w:rPr>
          <w:b/>
          <w:sz w:val="28"/>
        </w:rPr>
        <w:t xml:space="preserve"> (</w:t>
      </w:r>
      <w:r>
        <w:rPr>
          <w:b/>
          <w:sz w:val="28"/>
        </w:rPr>
        <w:t>ZTT1211</w:t>
      </w:r>
      <w:r w:rsidR="007B2814" w:rsidRPr="007B2814">
        <w:rPr>
          <w:b/>
          <w:sz w:val="28"/>
        </w:rPr>
        <w:t>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7084"/>
        <w:gridCol w:w="1089"/>
      </w:tblGrid>
      <w:tr w:rsidR="007B2814" w:rsidRPr="007B2814" w:rsidTr="007B2814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Hét</w:t>
            </w:r>
          </w:p>
        </w:tc>
        <w:tc>
          <w:tcPr>
            <w:tcW w:w="3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T</w:t>
            </w:r>
            <w:r w:rsidRPr="007B2814">
              <w:rPr>
                <w:b/>
                <w:bCs/>
              </w:rPr>
              <w:t>éma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814" w:rsidRPr="007B2814" w:rsidRDefault="007B2814" w:rsidP="00E52F3E">
            <w:pPr>
              <w:spacing w:after="0"/>
              <w:jc w:val="center"/>
              <w:rPr>
                <w:b/>
              </w:rPr>
            </w:pPr>
            <w:r w:rsidRPr="007B2814">
              <w:rPr>
                <w:b/>
              </w:rPr>
              <w:t>Megjegyzés</w:t>
            </w:r>
          </w:p>
        </w:tc>
      </w:tr>
      <w:tr w:rsidR="007B2814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EA5475" w:rsidRDefault="007B2814" w:rsidP="00E52F3E">
            <w:pPr>
              <w:spacing w:after="0"/>
              <w:jc w:val="center"/>
            </w:pPr>
            <w:r w:rsidRPr="00EA5475">
              <w:t>1.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14" w:rsidRPr="00EA5475" w:rsidRDefault="00532037" w:rsidP="00EA5475">
            <w:pPr>
              <w:spacing w:after="0"/>
            </w:pPr>
            <w:r>
              <w:t>A félévi követelmények és tantárgy tartalmának ismertetése. Terepi időpontok és tantárggyal kapcsolatos egyéb tudnivalók megbeszélése.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EA5475" w:rsidRDefault="00EA5475" w:rsidP="00EA5475">
            <w:pPr>
              <w:spacing w:after="0"/>
              <w:jc w:val="center"/>
            </w:pPr>
            <w:r w:rsidRPr="00EA5475">
              <w:t>2.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EA5475" w:rsidRDefault="00532037" w:rsidP="00EA5475">
            <w:r w:rsidRPr="00532037">
              <w:t>A víz speciális tulajdonságai</w:t>
            </w:r>
            <w: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EA5475" w:rsidRDefault="00EA5475" w:rsidP="00EA5475">
            <w:pPr>
              <w:spacing w:after="0"/>
              <w:jc w:val="center"/>
            </w:pPr>
            <w:r w:rsidRPr="00EA5475">
              <w:t>3.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EA5475" w:rsidRDefault="00532037" w:rsidP="00EA5475">
            <w:r w:rsidRPr="00532037">
              <w:t>A vízi ökoszisztéma általános felépítése</w:t>
            </w:r>
            <w:r>
              <w:t>, folyók és tavak keletkezése, típusai, csoportosításuk, morfometriai jellemzőik. Tavak általános tulajdonságai.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482456" w:rsidP="00EA5475">
            <w:r>
              <w:t>Terepi óra</w:t>
            </w:r>
          </w:p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EA5475" w:rsidRDefault="00EA5475" w:rsidP="00EA5475">
            <w:pPr>
              <w:spacing w:after="0"/>
              <w:jc w:val="center"/>
            </w:pPr>
            <w:r w:rsidRPr="00EA5475">
              <w:t>4.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EA5475" w:rsidRDefault="00532037" w:rsidP="00EA5475">
            <w:pPr>
              <w:spacing w:after="0"/>
            </w:pPr>
            <w:r>
              <w:t>Vízi élettájak típusai, fogalma, csoportosítása, jellemzői.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5.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532037" w:rsidP="00532037">
            <w:r w:rsidRPr="00532037">
              <w:t>A tavak rétegzettsége</w:t>
            </w:r>
            <w:r>
              <w:t>, r</w:t>
            </w:r>
            <w:r w:rsidRPr="00532037">
              <w:t>étegzettség</w:t>
            </w:r>
            <w:r>
              <w:t xml:space="preserve"> kialakulása,</w:t>
            </w:r>
            <w:r w:rsidRPr="00532037">
              <w:t xml:space="preserve"> típusai</w:t>
            </w:r>
            <w: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6.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532037" w:rsidP="00EA5475">
            <w:pPr>
              <w:spacing w:after="0"/>
            </w:pPr>
            <w:r>
              <w:t>Vízmozgások, a vizek fényklímája, vízi anyagforgalom.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7.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532037" w:rsidP="00C00DE0">
            <w:pPr>
              <w:spacing w:after="0"/>
            </w:pPr>
            <w:r>
              <w:t>Zárthelyi dolgozat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8.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532037" w:rsidP="00532037">
            <w:pPr>
              <w:spacing w:after="0"/>
            </w:pPr>
            <w:r w:rsidRPr="00532037">
              <w:t>Vízi növények, vizes élőhelyek</w:t>
            </w:r>
            <w:r>
              <w:t xml:space="preserve">. Vízi növények fogalma életforma típusai, rendszerei. Vízhez való alkalmazkodás jellemzői. 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482456" w:rsidP="00EA5475">
            <w:r>
              <w:t>Terepi óra</w:t>
            </w:r>
          </w:p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9.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532037" w:rsidP="00EA5475">
            <w:pPr>
              <w:spacing w:after="0"/>
            </w:pPr>
            <w:r>
              <w:t>Fotoszintézis. Növényi tápanyagok.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10.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532037" w:rsidP="00EA5475">
            <w:pPr>
              <w:spacing w:after="0"/>
            </w:pPr>
            <w:r>
              <w:t>Vízinövények szaporodása és terjedési mechanizmusai.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11.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532037" w:rsidP="00EA5475">
            <w:pPr>
              <w:spacing w:after="0"/>
            </w:pPr>
            <w:r>
              <w:t>Tavak és folyók vertikális és horizontális z</w:t>
            </w:r>
            <w:r w:rsidR="00482456">
              <w:t>onációja, jellemző társulások, t</w:t>
            </w:r>
            <w:r>
              <w:t>rofitási szintek.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12.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482456" w:rsidP="00EA5475">
            <w:pPr>
              <w:spacing w:after="0"/>
            </w:pPr>
            <w:r w:rsidRPr="00482456">
              <w:t>Magyarország főbb vízi társulásai, mocsarak, lápok</w:t>
            </w:r>
            <w: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482456" w:rsidP="00EA5475">
            <w:r>
              <w:t>Terepi óra</w:t>
            </w:r>
          </w:p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13.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482456" w:rsidP="00482456">
            <w:pPr>
              <w:spacing w:after="0"/>
            </w:pPr>
            <w:r>
              <w:t>Magyarország ismertebb/gyakoribb hínárnövényeinek jellemzése, tulajdonságai.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482456" w:rsidP="00EA5475">
            <w:r>
              <w:t>Terepi óra</w:t>
            </w:r>
          </w:p>
        </w:tc>
      </w:tr>
      <w:tr w:rsidR="00EA5475" w:rsidRPr="007B2814" w:rsidTr="00E71BAD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7B2814" w:rsidRDefault="00EA5475" w:rsidP="00EA5475">
            <w:pPr>
              <w:spacing w:after="0"/>
              <w:jc w:val="center"/>
            </w:pPr>
            <w:r w:rsidRPr="007B2814">
              <w:t>14.</w:t>
            </w:r>
          </w:p>
        </w:tc>
        <w:tc>
          <w:tcPr>
            <w:tcW w:w="391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7B2814" w:rsidRDefault="00482456" w:rsidP="00EA5475">
            <w:pPr>
              <w:spacing w:after="0"/>
            </w:pPr>
            <w:r>
              <w:t>Zárthelyi dolgozat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5475" w:rsidRPr="007B2814" w:rsidRDefault="00EA5475" w:rsidP="00EA5475"/>
        </w:tc>
      </w:tr>
    </w:tbl>
    <w:p w:rsidR="007B2814" w:rsidRDefault="007B2814" w:rsidP="007B2814"/>
    <w:p w:rsidR="00E71BAD" w:rsidRDefault="00E71BAD" w:rsidP="00E52F3E">
      <w:pPr>
        <w:jc w:val="center"/>
        <w:rPr>
          <w:b/>
          <w:sz w:val="28"/>
        </w:rPr>
      </w:pPr>
    </w:p>
    <w:p w:rsidR="00E71BAD" w:rsidRDefault="00E71BAD" w:rsidP="00E52F3E">
      <w:pPr>
        <w:jc w:val="center"/>
        <w:rPr>
          <w:b/>
          <w:sz w:val="28"/>
        </w:rPr>
      </w:pPr>
    </w:p>
    <w:p w:rsidR="00E71BAD" w:rsidRDefault="00E71BAD" w:rsidP="00E52F3E">
      <w:pPr>
        <w:jc w:val="center"/>
        <w:rPr>
          <w:b/>
          <w:sz w:val="28"/>
        </w:rPr>
      </w:pPr>
    </w:p>
    <w:p w:rsidR="00E52F3E" w:rsidRPr="00E52F3E" w:rsidRDefault="00E52F3E" w:rsidP="00E52F3E">
      <w:pPr>
        <w:jc w:val="center"/>
      </w:pPr>
      <w:r w:rsidRPr="00E52F3E">
        <w:rPr>
          <w:b/>
          <w:sz w:val="28"/>
        </w:rPr>
        <w:t>Követelmények</w:t>
      </w:r>
      <w:r w:rsidRPr="00E52F3E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81"/>
      </w:tblGrid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A53740">
            <w:pPr>
              <w:spacing w:after="0"/>
            </w:pPr>
            <w:r w:rsidRPr="00E52F3E">
              <w:t>A foglalkozásokon való részvétel előírásai: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71BAD">
            <w:r>
              <w:t>R</w:t>
            </w:r>
            <w:r w:rsidR="00E71BAD">
              <w:t>észvétel a gyakorlati órákon</w:t>
            </w:r>
            <w:r w:rsidR="0050170F">
              <w:t xml:space="preserve"> kötelező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félévi ellenőrzések követelményei: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482456" w:rsidP="00482456">
            <w:r>
              <w:t>2 z</w:t>
            </w:r>
            <w:r w:rsidR="00422ADA">
              <w:t>árthelyi dolgozat</w:t>
            </w:r>
            <w:r>
              <w:t xml:space="preserve"> teljesítése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tantárgyhoz rendelt kredit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71BAD" w:rsidP="00E52F3E">
            <w:r>
              <w:t>4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Az érdemjegy kialakítás módja: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456" w:rsidRDefault="00E71BAD" w:rsidP="00E52F3E">
            <w:r>
              <w:t>Bead</w:t>
            </w:r>
            <w:r w:rsidR="00482456">
              <w:t>andó elkészítése</w:t>
            </w:r>
          </w:p>
          <w:p w:rsidR="00482456" w:rsidRDefault="00482456" w:rsidP="00E52F3E">
            <w:r>
              <w:t>valamint</w:t>
            </w:r>
          </w:p>
          <w:p w:rsidR="00E52F3E" w:rsidRPr="00E52F3E" w:rsidRDefault="00482456" w:rsidP="00E52F3E">
            <w:r>
              <w:t>2 z</w:t>
            </w:r>
            <w:r w:rsidR="00422ADA">
              <w:t>árthelyi dolgozat eredmény</w:t>
            </w:r>
            <w:r>
              <w:t>ének átlaga</w:t>
            </w:r>
            <w:r w:rsidR="00E52F3E">
              <w:t>:</w:t>
            </w:r>
          </w:p>
          <w:p w:rsidR="00E52F3E" w:rsidRPr="00E52F3E" w:rsidRDefault="00E52F3E" w:rsidP="00E52F3E">
            <w:r w:rsidRPr="00E52F3E">
              <w:t> </w:t>
            </w:r>
            <w:r w:rsidR="00E71BAD">
              <w:t>0-49 %</w:t>
            </w:r>
            <w:r w:rsidRPr="00E52F3E">
              <w:t>: elégtelen</w:t>
            </w:r>
          </w:p>
          <w:p w:rsidR="00E52F3E" w:rsidRPr="00E52F3E" w:rsidRDefault="00E52F3E" w:rsidP="00E52F3E">
            <w:r w:rsidRPr="00E52F3E">
              <w:t xml:space="preserve">50-59 </w:t>
            </w:r>
            <w:r w:rsidR="00E71BAD">
              <w:t>%</w:t>
            </w:r>
            <w:r w:rsidRPr="00E52F3E">
              <w:t>: elégséges</w:t>
            </w:r>
          </w:p>
          <w:p w:rsidR="00E52F3E" w:rsidRPr="00E52F3E" w:rsidRDefault="00E52F3E" w:rsidP="00E52F3E">
            <w:r w:rsidRPr="00E52F3E">
              <w:t xml:space="preserve">60-79 </w:t>
            </w:r>
            <w:r w:rsidR="00E71BAD">
              <w:t>%:</w:t>
            </w:r>
            <w:r w:rsidRPr="00E52F3E">
              <w:t xml:space="preserve"> közepes</w:t>
            </w:r>
          </w:p>
          <w:p w:rsidR="00E52F3E" w:rsidRPr="00E52F3E" w:rsidRDefault="00E52F3E" w:rsidP="00E52F3E">
            <w:r w:rsidRPr="00E52F3E">
              <w:t xml:space="preserve">80-89 </w:t>
            </w:r>
            <w:r w:rsidR="00E71BAD">
              <w:t>%</w:t>
            </w:r>
            <w:r w:rsidRPr="00E52F3E">
              <w:t>: jó</w:t>
            </w:r>
          </w:p>
          <w:p w:rsidR="00E52F3E" w:rsidRPr="00E52F3E" w:rsidRDefault="00E52F3E" w:rsidP="00E71BAD">
            <w:r w:rsidRPr="00E52F3E">
              <w:t xml:space="preserve">90-100 </w:t>
            </w:r>
            <w:r w:rsidR="00E71BAD">
              <w:t>%</w:t>
            </w:r>
            <w:r w:rsidRPr="00E52F3E">
              <w:t>: jeles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Kötelező, ajánlott irodalom:</w:t>
            </w:r>
          </w:p>
          <w:p w:rsidR="00E52F3E" w:rsidRPr="00E52F3E" w:rsidRDefault="00E52F3E" w:rsidP="00A53740">
            <w:pPr>
              <w:spacing w:after="0"/>
              <w:ind w:left="-170"/>
            </w:pP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Default="00E71BAD" w:rsidP="00E52F3E">
            <w:r>
              <w:t>Kiadott power pointos anyag.</w:t>
            </w:r>
          </w:p>
          <w:p w:rsidR="00482456" w:rsidRDefault="00482456" w:rsidP="00482456">
            <w:r>
              <w:t xml:space="preserve">Dr. Felföldy Lajos (1981): </w:t>
            </w:r>
            <w:r w:rsidRPr="00482456">
              <w:rPr>
                <w:i/>
              </w:rPr>
              <w:t>A vizek környezettana</w:t>
            </w:r>
            <w:r>
              <w:t>. Mezőgazdasági kiadó, Budapest.</w:t>
            </w:r>
          </w:p>
          <w:p w:rsidR="00482456" w:rsidRDefault="00482456" w:rsidP="00482456">
            <w:r>
              <w:t>Dr. Lukács Balázs András</w:t>
            </w:r>
            <w:r w:rsidR="00020CCB">
              <w:t xml:space="preserve"> (2014)</w:t>
            </w:r>
            <w:r>
              <w:t xml:space="preserve">: </w:t>
            </w:r>
            <w:r w:rsidRPr="00482456">
              <w:rPr>
                <w:i/>
              </w:rPr>
              <w:t>Hidrobotanika. Bevezetés a vízinövények ökológiájába</w:t>
            </w:r>
            <w:r>
              <w:rPr>
                <w:i/>
              </w:rPr>
              <w:t>.</w:t>
            </w:r>
            <w:r>
              <w:t xml:space="preserve"> MTA Ökológiai Kutatóközpont, Tihany.</w:t>
            </w:r>
          </w:p>
          <w:p w:rsidR="007F4755" w:rsidRPr="00E52F3E" w:rsidRDefault="00375E62" w:rsidP="00C00DBD">
            <w:r>
              <w:t xml:space="preserve">Varga János és Horotán Katalin 2016: </w:t>
            </w:r>
            <w:r w:rsidRPr="00375E62">
              <w:rPr>
                <w:i/>
              </w:rPr>
              <w:t>Élettelen környezeti tényezők állapota és változása</w:t>
            </w:r>
            <w:r>
              <w:t>. Líceum kiadó, Eger.</w:t>
            </w:r>
            <w:bookmarkStart w:id="0" w:name="_GoBack"/>
            <w:bookmarkEnd w:id="0"/>
          </w:p>
        </w:tc>
      </w:tr>
    </w:tbl>
    <w:p w:rsidR="00E52F3E" w:rsidRPr="007B2814" w:rsidRDefault="00E52F3E" w:rsidP="007B2814"/>
    <w:sectPr w:rsidR="00E52F3E" w:rsidRPr="007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20CCB"/>
    <w:rsid w:val="001A18A3"/>
    <w:rsid w:val="00375E62"/>
    <w:rsid w:val="00422ADA"/>
    <w:rsid w:val="00482456"/>
    <w:rsid w:val="0050170F"/>
    <w:rsid w:val="00532037"/>
    <w:rsid w:val="005C3EC2"/>
    <w:rsid w:val="0065525A"/>
    <w:rsid w:val="00743F52"/>
    <w:rsid w:val="007B2814"/>
    <w:rsid w:val="007F4755"/>
    <w:rsid w:val="0082473C"/>
    <w:rsid w:val="00A23669"/>
    <w:rsid w:val="00A53740"/>
    <w:rsid w:val="00B234F5"/>
    <w:rsid w:val="00C00DBD"/>
    <w:rsid w:val="00C00DE0"/>
    <w:rsid w:val="00C97D66"/>
    <w:rsid w:val="00E52F3E"/>
    <w:rsid w:val="00E71BAD"/>
    <w:rsid w:val="00E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E545E-67F9-4136-B150-B08B17B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Gergő</dc:creator>
  <cp:keywords/>
  <dc:description/>
  <cp:lastModifiedBy>Koleszár Gergő</cp:lastModifiedBy>
  <cp:revision>7</cp:revision>
  <dcterms:created xsi:type="dcterms:W3CDTF">2023-05-18T08:46:00Z</dcterms:created>
  <dcterms:modified xsi:type="dcterms:W3CDTF">2023-05-18T09:19:00Z</dcterms:modified>
</cp:coreProperties>
</file>