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0C" w:rsidRDefault="0027430C" w:rsidP="0027430C">
      <w:pPr>
        <w:jc w:val="center"/>
        <w:rPr>
          <w:b/>
          <w:bCs/>
        </w:rPr>
      </w:pPr>
      <w:r>
        <w:rPr>
          <w:b/>
          <w:bCs/>
        </w:rPr>
        <w:t>TEREPGYAKORLAT (BBI121</w:t>
      </w:r>
      <w:r w:rsidR="009F0AD6">
        <w:rPr>
          <w:b/>
          <w:bCs/>
        </w:rPr>
        <w:t>2, BIO1020, BIO1020L, BBI1212L</w:t>
      </w:r>
      <w:bookmarkStart w:id="0" w:name="_GoBack"/>
      <w:bookmarkEnd w:id="0"/>
      <w:r>
        <w:rPr>
          <w:b/>
          <w:bCs/>
        </w:rPr>
        <w:t>) tárgy</w:t>
      </w:r>
    </w:p>
    <w:p w:rsidR="0027430C" w:rsidRDefault="0027430C" w:rsidP="0027430C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986B6F" w:rsidP="00721CB1">
      <w:pPr>
        <w:ind w:left="426"/>
        <w:rPr>
          <w:b/>
          <w:bCs/>
        </w:rPr>
      </w:pP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415"/>
        <w:gridCol w:w="1864"/>
      </w:tblGrid>
      <w:tr w:rsidR="00D855AE" w:rsidRPr="00C74C94" w:rsidTr="0027430C">
        <w:tc>
          <w:tcPr>
            <w:tcW w:w="7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  <w:tc>
          <w:tcPr>
            <w:tcW w:w="6415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6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27430C">
        <w:tc>
          <w:tcPr>
            <w:tcW w:w="7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  <w:proofErr w:type="gramStart"/>
            <w:r w:rsidR="0027430C">
              <w:rPr>
                <w:b/>
              </w:rPr>
              <w:t>.nap</w:t>
            </w:r>
            <w:proofErr w:type="gramEnd"/>
          </w:p>
        </w:tc>
        <w:tc>
          <w:tcPr>
            <w:tcW w:w="6415" w:type="dxa"/>
          </w:tcPr>
          <w:p w:rsidR="002F23AF" w:rsidRPr="002F23AF" w:rsidRDefault="0027430C" w:rsidP="00A95DFE">
            <w:r>
              <w:t>Zempléni tájvédelmi körzet I</w:t>
            </w:r>
            <w:r w:rsidRPr="0027430C">
              <w:t xml:space="preserve">. (Zemplén déli tömb: Kőkapu, </w:t>
            </w:r>
            <w:proofErr w:type="spellStart"/>
            <w:r w:rsidRPr="0027430C">
              <w:t>Rostalló</w:t>
            </w:r>
            <w:proofErr w:type="spellEnd"/>
            <w:r w:rsidRPr="0027430C">
              <w:t xml:space="preserve">, </w:t>
            </w:r>
            <w:proofErr w:type="spellStart"/>
            <w:r w:rsidRPr="0027430C">
              <w:t>Mlaka</w:t>
            </w:r>
            <w:proofErr w:type="spellEnd"/>
            <w:r w:rsidRPr="0027430C">
              <w:t>-rét, István-kút, Sólyombérc, Középhuta útvonal) állatvilágának vizsgálata.</w:t>
            </w:r>
            <w:r>
              <w:t xml:space="preserve"> Határozási gyakorlatok.</w:t>
            </w:r>
          </w:p>
        </w:tc>
        <w:tc>
          <w:tcPr>
            <w:tcW w:w="1864" w:type="dxa"/>
          </w:tcPr>
          <w:p w:rsidR="00D855AE" w:rsidRPr="0027430C" w:rsidRDefault="0027430C" w:rsidP="00C74C94">
            <w:pPr>
              <w:jc w:val="center"/>
            </w:pPr>
            <w:r>
              <w:t>A terepi gyakorlatokat összevontan tartjuk meg április közepe és május közepe között, a tavaszi szünetnek, a tavaszi ünnepeknek megfelelően.</w:t>
            </w:r>
          </w:p>
        </w:tc>
      </w:tr>
      <w:tr w:rsidR="00D855AE" w:rsidRPr="00C74C94" w:rsidTr="0027430C">
        <w:tc>
          <w:tcPr>
            <w:tcW w:w="783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  <w:proofErr w:type="gramStart"/>
            <w:r w:rsidR="0027430C">
              <w:rPr>
                <w:b/>
              </w:rPr>
              <w:t>.nap</w:t>
            </w:r>
            <w:proofErr w:type="gramEnd"/>
          </w:p>
        </w:tc>
        <w:tc>
          <w:tcPr>
            <w:tcW w:w="6415" w:type="dxa"/>
          </w:tcPr>
          <w:p w:rsidR="00D855AE" w:rsidRPr="002F23AF" w:rsidRDefault="0027430C" w:rsidP="00A95DFE">
            <w:r w:rsidRPr="0027430C">
              <w:t>Hortobágyi Nemzeti Park (</w:t>
            </w:r>
            <w:r>
              <w:t xml:space="preserve">Halastavak, </w:t>
            </w:r>
            <w:r w:rsidRPr="0027430C">
              <w:t>Szálkahalom, Kerek-erdő, Pásztors</w:t>
            </w:r>
            <w:r>
              <w:t>zállás). határozási gyakorlat, madárfelismerés.</w:t>
            </w:r>
          </w:p>
        </w:tc>
        <w:tc>
          <w:tcPr>
            <w:tcW w:w="186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27430C">
        <w:tc>
          <w:tcPr>
            <w:tcW w:w="783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  <w:proofErr w:type="gramStart"/>
            <w:r w:rsidR="0027430C">
              <w:rPr>
                <w:b/>
              </w:rPr>
              <w:t>.nap</w:t>
            </w:r>
            <w:proofErr w:type="gramEnd"/>
          </w:p>
        </w:tc>
        <w:tc>
          <w:tcPr>
            <w:tcW w:w="6415" w:type="dxa"/>
          </w:tcPr>
          <w:p w:rsidR="00D855AE" w:rsidRPr="00BF5F83" w:rsidRDefault="0027430C" w:rsidP="00A95DFE">
            <w:pPr>
              <w:jc w:val="both"/>
            </w:pPr>
            <w:r w:rsidRPr="0027430C">
              <w:t>Zempléni tájvédelmi körzet I</w:t>
            </w:r>
            <w:r>
              <w:t>I</w:t>
            </w:r>
            <w:r w:rsidRPr="0027430C">
              <w:t>. (Zemplén északi tömb: Fűzéri vár-szilikát sziklagyepek, Csatarét, Kis-</w:t>
            </w:r>
            <w:proofErr w:type="spellStart"/>
            <w:r w:rsidRPr="0027430C">
              <w:t>Milic</w:t>
            </w:r>
            <w:proofErr w:type="spellEnd"/>
            <w:r w:rsidRPr="0027430C">
              <w:t>, Nagy-</w:t>
            </w:r>
            <w:proofErr w:type="spellStart"/>
            <w:r w:rsidRPr="0027430C">
              <w:t>Milic</w:t>
            </w:r>
            <w:proofErr w:type="spellEnd"/>
            <w:r w:rsidRPr="0027430C">
              <w:t xml:space="preserve">, László-tanya, Bodó-rét, </w:t>
            </w:r>
            <w:proofErr w:type="spellStart"/>
            <w:r w:rsidRPr="0027430C">
              <w:t>Sarjános</w:t>
            </w:r>
            <w:proofErr w:type="spellEnd"/>
            <w:r w:rsidRPr="0027430C">
              <w:t xml:space="preserve">, Hollóháza, Zsidó-rét, </w:t>
            </w:r>
            <w:r>
              <w:t>Füzér) Határozási gyakorlatok.</w:t>
            </w:r>
          </w:p>
        </w:tc>
        <w:tc>
          <w:tcPr>
            <w:tcW w:w="1864" w:type="dxa"/>
          </w:tcPr>
          <w:p w:rsidR="00D855AE" w:rsidRPr="003C3D08" w:rsidRDefault="00D855AE" w:rsidP="00D21B7E"/>
        </w:tc>
      </w:tr>
      <w:tr w:rsidR="00D855AE" w:rsidRPr="00C74C94" w:rsidTr="0027430C">
        <w:tc>
          <w:tcPr>
            <w:tcW w:w="7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  <w:proofErr w:type="gramStart"/>
            <w:r w:rsidR="0027430C">
              <w:rPr>
                <w:b/>
              </w:rPr>
              <w:t>.nap</w:t>
            </w:r>
            <w:proofErr w:type="gramEnd"/>
          </w:p>
        </w:tc>
        <w:tc>
          <w:tcPr>
            <w:tcW w:w="6415" w:type="dxa"/>
          </w:tcPr>
          <w:p w:rsidR="00D855AE" w:rsidRPr="00BF5F83" w:rsidRDefault="0027430C" w:rsidP="00A95DFE">
            <w:pPr>
              <w:jc w:val="both"/>
            </w:pPr>
            <w:r w:rsidRPr="0027430C">
              <w:t>Aggteleki Nemzeti Park (barlangi rövid v., közép túra, Jósvafő-Aggtelek útvonal) állatvilágának és élettelen természeti örökségének vizsgálata.</w:t>
            </w:r>
          </w:p>
        </w:tc>
        <w:tc>
          <w:tcPr>
            <w:tcW w:w="186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27430C">
        <w:tc>
          <w:tcPr>
            <w:tcW w:w="783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  <w:proofErr w:type="gramStart"/>
            <w:r w:rsidR="0027430C">
              <w:rPr>
                <w:b/>
              </w:rPr>
              <w:t>.nap</w:t>
            </w:r>
            <w:proofErr w:type="gramEnd"/>
          </w:p>
        </w:tc>
        <w:tc>
          <w:tcPr>
            <w:tcW w:w="6415" w:type="dxa"/>
          </w:tcPr>
          <w:p w:rsidR="006F06D7" w:rsidRPr="00EE13B2" w:rsidRDefault="0027430C" w:rsidP="00A95DFE">
            <w:pPr>
              <w:jc w:val="both"/>
            </w:pPr>
            <w:r w:rsidRPr="0027430C">
              <w:t>Bátorligeti-</w:t>
            </w:r>
            <w:proofErr w:type="spellStart"/>
            <w:r w:rsidRPr="0027430C">
              <w:t>ősláp</w:t>
            </w:r>
            <w:proofErr w:type="spellEnd"/>
            <w:r w:rsidRPr="0027430C">
              <w:t>, Bátori-</w:t>
            </w:r>
            <w:r>
              <w:t>legelő.</w:t>
            </w:r>
          </w:p>
        </w:tc>
        <w:tc>
          <w:tcPr>
            <w:tcW w:w="186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27430C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terepgyakorlat elvégzése mindenki számára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F868ED" w:rsidP="00A7546E">
            <w:pPr>
              <w:jc w:val="both"/>
            </w:pPr>
            <w:r w:rsidRPr="000D20FC">
              <w:t>A t</w:t>
            </w:r>
            <w:r w:rsidR="0027430C">
              <w:t xml:space="preserve">árgy keretében a hallgatók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A7546E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27430C" w:rsidRDefault="0027430C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 xml:space="preserve">A </w:t>
            </w:r>
            <w:r w:rsidRPr="0027430C">
              <w:rPr>
                <w:color w:val="252525"/>
              </w:rPr>
              <w:t>nap</w:t>
            </w:r>
            <w:r>
              <w:rPr>
                <w:color w:val="252525"/>
              </w:rPr>
              <w:t>onta az elvégzett feladatokat, határozásokat, dokumentálni kell. Terepgyakorlati jegyzőkönyvet kell készíteni a megadott szempontrendszerek szerint.</w:t>
            </w:r>
            <w:r w:rsidRPr="0027430C">
              <w:rPr>
                <w:color w:val="252525"/>
              </w:rPr>
              <w:t xml:space="preserve"> Legkésőbb az elméleti vizsgáig 50 db saját készítésű állatfotó </w:t>
            </w:r>
            <w:proofErr w:type="gramStart"/>
            <w:r w:rsidRPr="0027430C">
              <w:rPr>
                <w:color w:val="252525"/>
              </w:rPr>
              <w:t>file-k</w:t>
            </w:r>
            <w:r>
              <w:rPr>
                <w:color w:val="252525"/>
              </w:rPr>
              <w:t>ént</w:t>
            </w:r>
            <w:proofErr w:type="gramEnd"/>
            <w:r>
              <w:rPr>
                <w:color w:val="252525"/>
              </w:rPr>
              <w:t xml:space="preserve"> való leadása.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27430C" w:rsidRDefault="0027430C" w:rsidP="0027430C">
            <w:pPr>
              <w:jc w:val="both"/>
            </w:pPr>
            <w:r>
              <w:t xml:space="preserve">K. </w:t>
            </w:r>
            <w:proofErr w:type="spellStart"/>
            <w:r>
              <w:t>Mullarney</w:t>
            </w:r>
            <w:proofErr w:type="spellEnd"/>
            <w:r>
              <w:t xml:space="preserve">, L. </w:t>
            </w:r>
            <w:proofErr w:type="spellStart"/>
            <w:r>
              <w:t>Svensson</w:t>
            </w:r>
            <w:proofErr w:type="spellEnd"/>
            <w:r>
              <w:t xml:space="preserve">, D. </w:t>
            </w:r>
            <w:proofErr w:type="spellStart"/>
            <w:r>
              <w:t>Zetterström</w:t>
            </w:r>
            <w:proofErr w:type="spellEnd"/>
            <w:r>
              <w:t>, P. J. Grant: Madárhatározó. Park Könyvkiadó, Budapest, 2002.</w:t>
            </w:r>
          </w:p>
          <w:p w:rsidR="0027430C" w:rsidRDefault="0027430C" w:rsidP="0027430C">
            <w:pPr>
              <w:jc w:val="both"/>
            </w:pPr>
            <w:r>
              <w:t xml:space="preserve"> </w:t>
            </w:r>
          </w:p>
          <w:p w:rsidR="0027430C" w:rsidRDefault="0027430C" w:rsidP="0027430C">
            <w:pPr>
              <w:jc w:val="both"/>
            </w:pPr>
            <w:proofErr w:type="spellStart"/>
            <w:r>
              <w:lastRenderedPageBreak/>
              <w:t>Clutton-Brock</w:t>
            </w:r>
            <w:proofErr w:type="spellEnd"/>
            <w:r>
              <w:t>, J</w:t>
            </w:r>
            <w:proofErr w:type="gramStart"/>
            <w:r>
              <w:t>.:</w:t>
            </w:r>
            <w:proofErr w:type="gramEnd"/>
            <w:r>
              <w:t xml:space="preserve"> Emlősök – Határozó kézikönyvek. </w:t>
            </w:r>
            <w:proofErr w:type="spellStart"/>
            <w:r>
              <w:t>Panemex</w:t>
            </w:r>
            <w:proofErr w:type="spellEnd"/>
            <w:r>
              <w:t xml:space="preserve">, </w:t>
            </w:r>
            <w:proofErr w:type="spellStart"/>
            <w:r>
              <w:t>Grafo</w:t>
            </w:r>
            <w:proofErr w:type="spellEnd"/>
            <w:r>
              <w:t>, Budapest, 2002.</w:t>
            </w:r>
          </w:p>
          <w:p w:rsidR="0027430C" w:rsidRDefault="0027430C" w:rsidP="0027430C">
            <w:pPr>
              <w:jc w:val="both"/>
            </w:pPr>
            <w:r>
              <w:t xml:space="preserve"> </w:t>
            </w:r>
          </w:p>
          <w:p w:rsidR="0027430C" w:rsidRDefault="0027430C" w:rsidP="0027430C">
            <w:pPr>
              <w:jc w:val="both"/>
            </w:pPr>
            <w:r>
              <w:t xml:space="preserve">Újhelyi P. </w:t>
            </w:r>
            <w:proofErr w:type="gramStart"/>
            <w:r>
              <w:t>A</w:t>
            </w:r>
            <w:proofErr w:type="gramEnd"/>
            <w:r>
              <w:t xml:space="preserve"> magyarországi vadonélő emlősállatok határozója (Küllemi és csonttani bélyegek alapján). Magyar Madártani és Természetvédelmi Egyesület, Budapest, 1994).</w:t>
            </w:r>
          </w:p>
          <w:p w:rsidR="0027430C" w:rsidRDefault="0027430C" w:rsidP="0027430C">
            <w:pPr>
              <w:jc w:val="both"/>
            </w:pPr>
            <w:r>
              <w:t xml:space="preserve"> </w:t>
            </w:r>
          </w:p>
          <w:p w:rsidR="00986B6F" w:rsidRPr="00C74C94" w:rsidRDefault="0027430C" w:rsidP="0027430C">
            <w:pPr>
              <w:jc w:val="both"/>
            </w:pPr>
            <w:r>
              <w:t>Búvár zsebkönyvek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000"/>
        <w:gridCol w:w="2505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9F0AD6" w:rsidP="009558EC">
            <w:pPr>
              <w:jc w:val="center"/>
              <w:rPr>
                <w:b/>
              </w:rPr>
            </w:pPr>
            <w:r>
              <w:rPr>
                <w:b/>
              </w:rPr>
              <w:t>Nap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  <w:proofErr w:type="gramStart"/>
            <w:r w:rsidR="009F0AD6">
              <w:rPr>
                <w:b/>
              </w:rPr>
              <w:t>.nap</w:t>
            </w:r>
            <w:proofErr w:type="gramEnd"/>
          </w:p>
        </w:tc>
        <w:tc>
          <w:tcPr>
            <w:tcW w:w="6161" w:type="dxa"/>
            <w:shd w:val="clear" w:color="auto" w:fill="auto"/>
          </w:tcPr>
          <w:p w:rsidR="00721CB1" w:rsidRPr="00575B99" w:rsidRDefault="009F0AD6" w:rsidP="00A7546E">
            <w:pPr>
              <w:jc w:val="both"/>
            </w:pPr>
            <w:r w:rsidRPr="009F0AD6">
              <w:t xml:space="preserve">Zempléni tájvédelmi körzet I. (Zemplén déli tömb: Kőkapu, </w:t>
            </w:r>
            <w:proofErr w:type="spellStart"/>
            <w:r w:rsidRPr="009F0AD6">
              <w:t>Rostalló</w:t>
            </w:r>
            <w:proofErr w:type="spellEnd"/>
            <w:r w:rsidRPr="009F0AD6">
              <w:t xml:space="preserve">, </w:t>
            </w:r>
            <w:proofErr w:type="spellStart"/>
            <w:r w:rsidRPr="009F0AD6">
              <w:t>Mlaka</w:t>
            </w:r>
            <w:proofErr w:type="spellEnd"/>
            <w:r w:rsidRPr="009F0AD6">
              <w:t>-rét, István-kút, Sólyombérc, Középhuta útvonal) állatvilágának vizsgálata. Határozási gyakorlatok.</w:t>
            </w:r>
          </w:p>
        </w:tc>
        <w:tc>
          <w:tcPr>
            <w:tcW w:w="2537" w:type="dxa"/>
            <w:shd w:val="clear" w:color="auto" w:fill="auto"/>
          </w:tcPr>
          <w:p w:rsidR="00721CB1" w:rsidRPr="009F0AD6" w:rsidRDefault="009F0AD6" w:rsidP="009558EC">
            <w:r>
              <w:t>A levelezős hallgatók számára 2 napnyi terepgyakorlat kötelező. A lehetőségekhez képest ezt a nappali tagozatos hallgatókkal együtt végzik el.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  <w:proofErr w:type="gramStart"/>
            <w:r w:rsidR="009F0AD6">
              <w:rPr>
                <w:b/>
              </w:rPr>
              <w:t>.nap</w:t>
            </w:r>
            <w:proofErr w:type="gramEnd"/>
          </w:p>
        </w:tc>
        <w:tc>
          <w:tcPr>
            <w:tcW w:w="6161" w:type="dxa"/>
            <w:shd w:val="clear" w:color="auto" w:fill="auto"/>
          </w:tcPr>
          <w:p w:rsidR="00721CB1" w:rsidRPr="00575B99" w:rsidRDefault="009F0AD6" w:rsidP="00A7546E">
            <w:pPr>
              <w:jc w:val="both"/>
            </w:pPr>
            <w:r w:rsidRPr="009F0AD6">
              <w:t>Hortobágyi Nemzeti Park (Halastavak, Szálkahalom, Kerek-erdő, Pásztorszállás). határozási gyakorlat, madárfelismerés.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2136D0"/>
    <w:rsid w:val="0027430C"/>
    <w:rsid w:val="002E2D7B"/>
    <w:rsid w:val="002F23AF"/>
    <w:rsid w:val="00310F6B"/>
    <w:rsid w:val="00314C3D"/>
    <w:rsid w:val="003201BF"/>
    <w:rsid w:val="00330680"/>
    <w:rsid w:val="003C3D08"/>
    <w:rsid w:val="003D110A"/>
    <w:rsid w:val="00497A1C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9F0AD6"/>
    <w:rsid w:val="00A05618"/>
    <w:rsid w:val="00A654E8"/>
    <w:rsid w:val="00A7546E"/>
    <w:rsid w:val="00A95DFE"/>
    <w:rsid w:val="00B1462A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F6CBD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7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2023-06-05T03:47:00Z</dcterms:created>
  <dcterms:modified xsi:type="dcterms:W3CDTF">2023-06-05T03:47:00Z</dcterms:modified>
</cp:coreProperties>
</file>