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EB" w:rsidRPr="0098680C" w:rsidRDefault="00F178EB" w:rsidP="00F178EB">
      <w:pPr>
        <w:ind w:left="426"/>
        <w:jc w:val="center"/>
        <w:rPr>
          <w:b/>
          <w:bCs/>
        </w:rPr>
      </w:pPr>
      <w:r w:rsidRPr="0098680C">
        <w:rPr>
          <w:b/>
          <w:bCs/>
        </w:rPr>
        <w:t>202</w:t>
      </w:r>
      <w:r>
        <w:rPr>
          <w:b/>
          <w:bCs/>
        </w:rPr>
        <w:t>2</w:t>
      </w:r>
      <w:r w:rsidRPr="0098680C">
        <w:rPr>
          <w:b/>
          <w:bCs/>
        </w:rPr>
        <w:t>/20</w:t>
      </w:r>
      <w:r>
        <w:rPr>
          <w:b/>
          <w:bCs/>
        </w:rPr>
        <w:t>23</w:t>
      </w:r>
      <w:r w:rsidRPr="0098680C">
        <w:rPr>
          <w:b/>
          <w:bCs/>
        </w:rPr>
        <w:t xml:space="preserve"> II. féléves </w:t>
      </w:r>
    </w:p>
    <w:p w:rsidR="00F178EB" w:rsidRPr="0098680C" w:rsidRDefault="00F178EB" w:rsidP="00F178EB">
      <w:pPr>
        <w:ind w:left="426"/>
        <w:jc w:val="center"/>
        <w:rPr>
          <w:b/>
          <w:bCs/>
        </w:rPr>
      </w:pPr>
      <w:r w:rsidRPr="0098680C">
        <w:rPr>
          <w:b/>
          <w:bCs/>
        </w:rPr>
        <w:t xml:space="preserve">Biológia </w:t>
      </w:r>
      <w:proofErr w:type="spellStart"/>
      <w:r>
        <w:rPr>
          <w:b/>
          <w:bCs/>
        </w:rPr>
        <w:t>BSc</w:t>
      </w:r>
      <w:proofErr w:type="spellEnd"/>
      <w:r>
        <w:rPr>
          <w:b/>
          <w:bCs/>
        </w:rPr>
        <w:t xml:space="preserve">, Biológia </w:t>
      </w:r>
      <w:r w:rsidRPr="0098680C">
        <w:rPr>
          <w:b/>
          <w:bCs/>
        </w:rPr>
        <w:t xml:space="preserve">osztatlan tanár </w:t>
      </w:r>
      <w:proofErr w:type="gramStart"/>
      <w:r w:rsidRPr="0098680C">
        <w:rPr>
          <w:b/>
          <w:bCs/>
        </w:rPr>
        <w:t>szak ,</w:t>
      </w:r>
      <w:proofErr w:type="gramEnd"/>
      <w:r w:rsidRPr="0098680C">
        <w:rPr>
          <w:b/>
          <w:bCs/>
        </w:rPr>
        <w:t xml:space="preserve"> </w:t>
      </w:r>
    </w:p>
    <w:p w:rsidR="00F178EB" w:rsidRPr="0098680C" w:rsidRDefault="00F178EB" w:rsidP="00F178EB">
      <w:pPr>
        <w:ind w:left="426"/>
        <w:jc w:val="center"/>
        <w:rPr>
          <w:b/>
          <w:bCs/>
        </w:rPr>
      </w:pPr>
      <w:proofErr w:type="gramStart"/>
      <w:r w:rsidRPr="0098680C">
        <w:rPr>
          <w:b/>
          <w:bCs/>
        </w:rPr>
        <w:t>Növényrendszertan   (</w:t>
      </w:r>
      <w:proofErr w:type="gramEnd"/>
      <w:r>
        <w:rPr>
          <w:b/>
          <w:bCs/>
        </w:rPr>
        <w:t xml:space="preserve">OBI 1204, OBI 120L, BBI1228 angol, </w:t>
      </w:r>
      <w:r w:rsidRPr="000579D2">
        <w:rPr>
          <w:b/>
          <w:bCs/>
        </w:rPr>
        <w:t>BBI1228L</w:t>
      </w:r>
      <w:r w:rsidRPr="0098680C">
        <w:rPr>
          <w:b/>
          <w:bCs/>
        </w:rPr>
        <w:t>) előadás</w:t>
      </w:r>
    </w:p>
    <w:p w:rsidR="00F178EB" w:rsidRPr="0098680C" w:rsidRDefault="00F178EB" w:rsidP="00F178EB">
      <w:pPr>
        <w:ind w:left="426"/>
        <w:jc w:val="center"/>
        <w:rPr>
          <w:b/>
          <w:bCs/>
        </w:rPr>
      </w:pPr>
      <w:r w:rsidRPr="0098680C">
        <w:rPr>
          <w:b/>
          <w:bCs/>
        </w:rPr>
        <w:t>TEMATIKÁJA és KÖVETELMÉNYEI</w:t>
      </w:r>
    </w:p>
    <w:p w:rsidR="00F178EB" w:rsidRPr="0098680C" w:rsidRDefault="00F178EB" w:rsidP="00F178EB">
      <w:pPr>
        <w:spacing w:line="360" w:lineRule="atLeast"/>
      </w:pPr>
      <w:r w:rsidRPr="0098680C">
        <w:t>Előadó: Dr. Szabó Sándor</w:t>
      </w:r>
    </w:p>
    <w:p w:rsidR="00F178EB" w:rsidRPr="0098680C" w:rsidRDefault="00F178EB" w:rsidP="00F178EB">
      <w:pPr>
        <w:spacing w:line="360" w:lineRule="atLeast"/>
      </w:pPr>
      <w:r w:rsidRPr="0098680C">
        <w:t>Nyíregyháza 2023. február 11.</w:t>
      </w:r>
    </w:p>
    <w:p w:rsidR="00F178EB" w:rsidRPr="0098680C" w:rsidRDefault="00F178EB" w:rsidP="00F178EB">
      <w:pPr>
        <w:ind w:left="426"/>
        <w:jc w:val="center"/>
        <w:rPr>
          <w:b/>
          <w:bCs/>
        </w:rPr>
      </w:pPr>
    </w:p>
    <w:p w:rsidR="00F178EB" w:rsidRPr="0098680C" w:rsidRDefault="00F178EB" w:rsidP="00F178EB"/>
    <w:tbl>
      <w:tblPr>
        <w:tblStyle w:val="Rcsostblzat"/>
        <w:tblW w:w="9648" w:type="dxa"/>
        <w:tblLayout w:type="fixed"/>
        <w:tblLook w:val="01E0" w:firstRow="1" w:lastRow="1" w:firstColumn="1" w:lastColumn="1" w:noHBand="0" w:noVBand="0"/>
      </w:tblPr>
      <w:tblGrid>
        <w:gridCol w:w="828"/>
        <w:gridCol w:w="7380"/>
        <w:gridCol w:w="1440"/>
      </w:tblGrid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hét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téma</w:t>
            </w:r>
          </w:p>
        </w:tc>
        <w:tc>
          <w:tcPr>
            <w:tcW w:w="1440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megjegyzés</w:t>
            </w:r>
          </w:p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A taxonómiai tudomány fejlődése. </w:t>
            </w:r>
            <w:proofErr w:type="spellStart"/>
            <w:r w:rsidRPr="0098680C">
              <w:t>Kladisztikai</w:t>
            </w:r>
            <w:proofErr w:type="spellEnd"/>
            <w:r w:rsidRPr="0098680C">
              <w:t xml:space="preserve"> alapok: </w:t>
            </w:r>
            <w:proofErr w:type="gramStart"/>
            <w:r w:rsidRPr="0098680C">
              <w:t xml:space="preserve">a  </w:t>
            </w:r>
            <w:proofErr w:type="spellStart"/>
            <w:r w:rsidRPr="0098680C">
              <w:t>kládok</w:t>
            </w:r>
            <w:proofErr w:type="spellEnd"/>
            <w:proofErr w:type="gramEnd"/>
            <w:r w:rsidRPr="0098680C">
              <w:t xml:space="preserve"> jellemzői. Új </w:t>
            </w:r>
            <w:proofErr w:type="gramStart"/>
            <w:r w:rsidRPr="0098680C">
              <w:t>evolúciós</w:t>
            </w:r>
            <w:proofErr w:type="gramEnd"/>
            <w:r w:rsidRPr="0098680C">
              <w:t xml:space="preserve"> jellegek: </w:t>
            </w:r>
            <w:proofErr w:type="spellStart"/>
            <w:r w:rsidRPr="0098680C">
              <w:t>apomorfia</w:t>
            </w:r>
            <w:proofErr w:type="spellEnd"/>
            <w:r w:rsidRPr="0098680C">
              <w:t xml:space="preserve">. DNS, és </w:t>
            </w:r>
            <w:proofErr w:type="spellStart"/>
            <w:r w:rsidRPr="0098680C">
              <w:t>riboszómális</w:t>
            </w:r>
            <w:proofErr w:type="spellEnd"/>
            <w:r w:rsidRPr="0098680C">
              <w:t xml:space="preserve"> RNS alapú </w:t>
            </w:r>
            <w:proofErr w:type="spellStart"/>
            <w:r w:rsidRPr="0098680C">
              <w:t>kladisztikus</w:t>
            </w:r>
            <w:proofErr w:type="spellEnd"/>
            <w:r w:rsidRPr="0098680C">
              <w:t xml:space="preserve"> megközelítések.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2</w:t>
            </w:r>
          </w:p>
        </w:tc>
        <w:tc>
          <w:tcPr>
            <w:tcW w:w="7380" w:type="dxa"/>
          </w:tcPr>
          <w:p w:rsidR="00F178EB" w:rsidRPr="0098680C" w:rsidRDefault="00F178EB" w:rsidP="00DE094E">
            <w:r w:rsidRPr="0098680C">
              <w:t xml:space="preserve">A növények </w:t>
            </w:r>
            <w:proofErr w:type="spellStart"/>
            <w:r w:rsidRPr="0098680C">
              <w:t>prokarióta</w:t>
            </w:r>
            <w:proofErr w:type="spellEnd"/>
            <w:r w:rsidRPr="0098680C">
              <w:t xml:space="preserve"> eredete, az elsődleges és a másodlagos </w:t>
            </w:r>
            <w:proofErr w:type="spellStart"/>
            <w:r w:rsidRPr="0098680C">
              <w:t>endoszimbiózis</w:t>
            </w:r>
            <w:proofErr w:type="spellEnd"/>
            <w:r w:rsidRPr="0098680C">
              <w:t xml:space="preserve">. Bizonyítékok az </w:t>
            </w:r>
            <w:proofErr w:type="spellStart"/>
            <w:r w:rsidRPr="0098680C">
              <w:t>endoszimbiotia</w:t>
            </w:r>
            <w:proofErr w:type="spellEnd"/>
            <w:r w:rsidRPr="0098680C">
              <w:t xml:space="preserve"> elméletre. A </w:t>
            </w:r>
            <w:proofErr w:type="spellStart"/>
            <w:r>
              <w:t>G</w:t>
            </w:r>
            <w:r w:rsidRPr="0098680C">
              <w:t>laukofiták</w:t>
            </w:r>
            <w:proofErr w:type="spellEnd"/>
            <w:r w:rsidRPr="0098680C">
              <w:t xml:space="preserve"> jellemzői. Vörös algák jellemzői, sejtszerkezeti és biokémiai jellemzői. </w:t>
            </w:r>
            <w:proofErr w:type="spellStart"/>
            <w:r w:rsidRPr="0098680C">
              <w:t>Cyanidiales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Florideophycidae</w:t>
            </w:r>
            <w:proofErr w:type="spellEnd"/>
            <w:r w:rsidRPr="0098680C">
              <w:t xml:space="preserve"> jellemzői és ivaros szaporodásuk.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3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proofErr w:type="spellStart"/>
            <w:r w:rsidRPr="0098680C">
              <w:t>Chlorophyta</w:t>
            </w:r>
            <w:proofErr w:type="spellEnd"/>
            <w:r w:rsidRPr="0098680C">
              <w:t xml:space="preserve">-zöld algák jellemzői, </w:t>
            </w:r>
            <w:proofErr w:type="spellStart"/>
            <w:r w:rsidRPr="0098680C">
              <w:t>Chlorophyceae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klád</w:t>
            </w:r>
            <w:proofErr w:type="spellEnd"/>
            <w:r w:rsidRPr="0098680C">
              <w:t xml:space="preserve"> jellemzői, </w:t>
            </w:r>
            <w:proofErr w:type="spellStart"/>
            <w:r w:rsidRPr="0098680C">
              <w:t>Chlamydomodanales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Sphaerepleales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Oedogoniales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Ulvophyceae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Chladophorales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kládok</w:t>
            </w:r>
            <w:proofErr w:type="spellEnd"/>
            <w:r w:rsidRPr="0098680C">
              <w:t xml:space="preserve"> jellemzői. </w:t>
            </w:r>
            <w:proofErr w:type="spellStart"/>
            <w:r w:rsidRPr="0098680C">
              <w:t>Charophyceae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Zygnematophyceae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Desmidiales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kládok</w:t>
            </w:r>
            <w:proofErr w:type="spellEnd"/>
            <w:r w:rsidRPr="0098680C">
              <w:t xml:space="preserve"> jellemzői.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4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proofErr w:type="spellStart"/>
            <w:r w:rsidRPr="0098680C">
              <w:t>Embryophyta</w:t>
            </w:r>
            <w:proofErr w:type="spellEnd"/>
            <w:r w:rsidRPr="0098680C">
              <w:t xml:space="preserve">- </w:t>
            </w:r>
            <w:proofErr w:type="gramStart"/>
            <w:r w:rsidRPr="0098680C">
              <w:t>A</w:t>
            </w:r>
            <w:proofErr w:type="gramEnd"/>
            <w:r w:rsidRPr="0098680C">
              <w:t xml:space="preserve"> szárazföldi növények jellemzői, a </w:t>
            </w:r>
            <w:proofErr w:type="spellStart"/>
            <w:r w:rsidRPr="0098680C">
              <w:t>Bryophyta</w:t>
            </w:r>
            <w:proofErr w:type="spellEnd"/>
            <w:r w:rsidRPr="0098680C">
              <w:t xml:space="preserve"> (Mohák) </w:t>
            </w:r>
            <w:proofErr w:type="spellStart"/>
            <w:r w:rsidRPr="0098680C">
              <w:t>taxon</w:t>
            </w:r>
            <w:proofErr w:type="spellEnd"/>
            <w:r w:rsidRPr="0098680C">
              <w:t xml:space="preserve"> 3 fő </w:t>
            </w:r>
            <w:proofErr w:type="spellStart"/>
            <w:r w:rsidRPr="0098680C">
              <w:t>kládja</w:t>
            </w:r>
            <w:proofErr w:type="spellEnd"/>
            <w:r w:rsidRPr="0098680C">
              <w:t xml:space="preserve">: májmohák, lombos mohák, </w:t>
            </w:r>
            <w:proofErr w:type="spellStart"/>
            <w:r w:rsidRPr="0098680C">
              <w:t>szarvasmohák</w:t>
            </w:r>
            <w:proofErr w:type="spellEnd"/>
            <w:r w:rsidRPr="0098680C">
              <w:t>.</w:t>
            </w:r>
          </w:p>
          <w:p w:rsidR="00F178EB" w:rsidRPr="0098680C" w:rsidRDefault="00F178EB" w:rsidP="00DE094E">
            <w:pPr>
              <w:jc w:val="both"/>
            </w:pPr>
            <w:r w:rsidRPr="0098680C">
              <w:t>Különbség a mohák és az edényes növények között. A mohák ivarszervei.</w:t>
            </w:r>
          </w:p>
          <w:p w:rsidR="00F178EB" w:rsidRPr="0098680C" w:rsidRDefault="00F178EB" w:rsidP="00DE094E">
            <w:pPr>
              <w:jc w:val="both"/>
            </w:pPr>
            <w:r w:rsidRPr="0098680C">
              <w:t>A telepes (</w:t>
            </w:r>
            <w:proofErr w:type="spellStart"/>
            <w:r w:rsidRPr="0098680C">
              <w:t>thalloid</w:t>
            </w:r>
            <w:proofErr w:type="spellEnd"/>
            <w:r w:rsidRPr="0098680C">
              <w:t xml:space="preserve">) és leveles májmohák jellemzői. A lombosmohák jellemzői és a </w:t>
            </w:r>
            <w:proofErr w:type="spellStart"/>
            <w:r w:rsidRPr="0098680C">
              <w:t>sporofiton</w:t>
            </w:r>
            <w:proofErr w:type="spellEnd"/>
            <w:r w:rsidRPr="0098680C">
              <w:t xml:space="preserve"> életfázis „szervei”. A </w:t>
            </w:r>
            <w:proofErr w:type="spellStart"/>
            <w:r w:rsidRPr="0098680C">
              <w:t>szarvasmohák</w:t>
            </w:r>
            <w:proofErr w:type="spellEnd"/>
            <w:r w:rsidRPr="0098680C">
              <w:t xml:space="preserve"> jellemzői.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5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proofErr w:type="spellStart"/>
            <w:r w:rsidRPr="0098680C">
              <w:t>Tracheophyta</w:t>
            </w:r>
            <w:proofErr w:type="spellEnd"/>
            <w:r w:rsidRPr="0098680C">
              <w:t xml:space="preserve"> (edényes növények) </w:t>
            </w:r>
            <w:proofErr w:type="spellStart"/>
            <w:r w:rsidRPr="0098680C">
              <w:t>apomorfiái</w:t>
            </w:r>
            <w:proofErr w:type="spellEnd"/>
            <w:r w:rsidRPr="0098680C">
              <w:t xml:space="preserve">. A </w:t>
            </w:r>
            <w:proofErr w:type="spellStart"/>
            <w:r w:rsidRPr="0098680C">
              <w:t>korpafüvek</w:t>
            </w:r>
            <w:proofErr w:type="spellEnd"/>
            <w:r w:rsidRPr="0098680C">
              <w:t xml:space="preserve"> jellemzői és életciklusuk. </w:t>
            </w:r>
            <w:proofErr w:type="spellStart"/>
            <w:r w:rsidRPr="0098680C">
              <w:t>Lycopodiaceae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Selaginellaceae</w:t>
            </w:r>
            <w:proofErr w:type="spellEnd"/>
            <w:r w:rsidRPr="0098680C">
              <w:t xml:space="preserve"> családok jellemzői.</w:t>
            </w:r>
          </w:p>
          <w:p w:rsidR="00F178EB" w:rsidRPr="0098680C" w:rsidRDefault="00F178EB" w:rsidP="00DE094E">
            <w:pPr>
              <w:jc w:val="both"/>
            </w:pP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6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r w:rsidRPr="0098680C">
              <w:t>A zsurlók (</w:t>
            </w:r>
            <w:proofErr w:type="spellStart"/>
            <w:r w:rsidRPr="0098680C">
              <w:t>Equisetopsida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Psilotopsida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Ophioglossales</w:t>
            </w:r>
            <w:proofErr w:type="spellEnd"/>
            <w:r w:rsidRPr="0098680C">
              <w:t xml:space="preserve"> kígyónyelvpáfrányok) jellemzői. A </w:t>
            </w:r>
            <w:proofErr w:type="spellStart"/>
            <w:r w:rsidRPr="0098680C">
              <w:t>Polypodiopsida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Leptosporangiumos</w:t>
            </w:r>
            <w:proofErr w:type="spellEnd"/>
            <w:r w:rsidRPr="0098680C">
              <w:t xml:space="preserve"> páfrányok) jellemzői: </w:t>
            </w:r>
            <w:proofErr w:type="spellStart"/>
            <w:r w:rsidRPr="0098680C">
              <w:t>Osmundales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Salviniales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Polypodiales</w:t>
            </w:r>
            <w:proofErr w:type="spellEnd"/>
            <w:r w:rsidRPr="0098680C">
              <w:t>.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7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A </w:t>
            </w:r>
            <w:proofErr w:type="spellStart"/>
            <w:r w:rsidRPr="0098680C">
              <w:t>Spermatophyta</w:t>
            </w:r>
            <w:proofErr w:type="spellEnd"/>
            <w:r w:rsidRPr="0098680C">
              <w:t xml:space="preserve">- (magvas növények) jellemzői, a nyitvatermők általános jellemzői. A </w:t>
            </w:r>
            <w:proofErr w:type="spellStart"/>
            <w:r w:rsidRPr="0098680C">
              <w:t>Cycadophyta</w:t>
            </w:r>
            <w:proofErr w:type="spellEnd"/>
            <w:r w:rsidRPr="0098680C">
              <w:t xml:space="preserve"> és a </w:t>
            </w:r>
            <w:proofErr w:type="spellStart"/>
            <w:r w:rsidRPr="0098680C">
              <w:t>Ginkgophyta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kládok</w:t>
            </w:r>
            <w:proofErr w:type="spellEnd"/>
            <w:r w:rsidRPr="0098680C">
              <w:t xml:space="preserve"> jellemzői.</w:t>
            </w:r>
          </w:p>
          <w:p w:rsidR="00F178EB" w:rsidRPr="0098680C" w:rsidRDefault="00F178EB" w:rsidP="00DE094E">
            <w:pPr>
              <w:jc w:val="both"/>
            </w:pPr>
            <w:r w:rsidRPr="0098680C">
              <w:t xml:space="preserve">A tobozos nyitvatermők jellemzői. </w:t>
            </w:r>
            <w:proofErr w:type="spellStart"/>
            <w:r w:rsidRPr="0098680C">
              <w:t>Pinopsida</w:t>
            </w:r>
            <w:proofErr w:type="spellEnd"/>
            <w:r w:rsidRPr="0098680C">
              <w:t xml:space="preserve"> fenyők (</w:t>
            </w:r>
            <w:proofErr w:type="spellStart"/>
            <w:r w:rsidRPr="0098680C">
              <w:t>Pinaceae</w:t>
            </w:r>
            <w:proofErr w:type="spellEnd"/>
            <w:r w:rsidRPr="0098680C">
              <w:t>).</w:t>
            </w:r>
          </w:p>
          <w:p w:rsidR="00F178EB" w:rsidRPr="0098680C" w:rsidRDefault="00F178EB" w:rsidP="00DE094E">
            <w:pPr>
              <w:jc w:val="both"/>
            </w:pPr>
            <w:r w:rsidRPr="0098680C">
              <w:t>Ciprusfélék jellemzői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8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r w:rsidRPr="0098680C">
              <w:t>Zárhelyi dolgozat a 1-7. előadás anyagából.</w:t>
            </w:r>
          </w:p>
          <w:p w:rsidR="00F178EB" w:rsidRPr="0098680C" w:rsidRDefault="00F178EB" w:rsidP="00DE094E">
            <w:pPr>
              <w:jc w:val="both"/>
            </w:pPr>
            <w:r w:rsidRPr="0098680C">
              <w:t xml:space="preserve">A zárvatermők </w:t>
            </w:r>
            <w:proofErr w:type="spellStart"/>
            <w:r w:rsidRPr="0098680C">
              <w:t>apomorfiáinak</w:t>
            </w:r>
            <w:proofErr w:type="spellEnd"/>
            <w:r w:rsidRPr="0098680C">
              <w:t xml:space="preserve"> és általános jellemzői: virág, virágtakaró, porzók, termők, magház, hím és női </w:t>
            </w:r>
            <w:proofErr w:type="spellStart"/>
            <w:r w:rsidRPr="0098680C">
              <w:t>gametofiton</w:t>
            </w:r>
            <w:proofErr w:type="spellEnd"/>
            <w:r w:rsidRPr="0098680C">
              <w:t xml:space="preserve"> fejlődése, kettős megtermékenyítés, rostacső elemek.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9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Zárvatermő alapi </w:t>
            </w:r>
            <w:proofErr w:type="spellStart"/>
            <w:r w:rsidRPr="0098680C">
              <w:t>kládok</w:t>
            </w:r>
            <w:proofErr w:type="spellEnd"/>
            <w:r w:rsidRPr="0098680C">
              <w:t xml:space="preserve"> jellemzői: </w:t>
            </w:r>
            <w:proofErr w:type="spellStart"/>
            <w:r w:rsidRPr="0098680C">
              <w:t>Ambroleales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Nymphaeales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Magnoliales</w:t>
            </w:r>
            <w:proofErr w:type="spellEnd"/>
            <w:r w:rsidRPr="0098680C">
              <w:t xml:space="preserve">. Az egyszikűek </w:t>
            </w:r>
            <w:proofErr w:type="spellStart"/>
            <w:r w:rsidRPr="0098680C">
              <w:t>apomorfiái</w:t>
            </w:r>
            <w:proofErr w:type="spellEnd"/>
            <w:r w:rsidRPr="0098680C">
              <w:t>.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10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Az </w:t>
            </w:r>
            <w:proofErr w:type="spellStart"/>
            <w:r w:rsidRPr="0098680C">
              <w:t>egyszíkű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jellemzése: </w:t>
            </w:r>
            <w:proofErr w:type="spellStart"/>
            <w:r w:rsidRPr="0098680C">
              <w:t>Alismatales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Arales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Liliales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Asparagales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Poales</w:t>
            </w:r>
            <w:proofErr w:type="spellEnd"/>
            <w:r w:rsidRPr="0098680C">
              <w:t xml:space="preserve">. A </w:t>
            </w:r>
            <w:proofErr w:type="spellStart"/>
            <w:r w:rsidRPr="0098680C">
              <w:t>Ceratophyllales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klád</w:t>
            </w:r>
            <w:proofErr w:type="spellEnd"/>
            <w:r w:rsidRPr="0098680C">
              <w:t xml:space="preserve">, mint a </w:t>
            </w:r>
            <w:proofErr w:type="spellStart"/>
            <w:r w:rsidRPr="0098680C">
              <w:t>kétszíkűek</w:t>
            </w:r>
            <w:proofErr w:type="spellEnd"/>
            <w:r w:rsidRPr="0098680C">
              <w:t xml:space="preserve"> fekete báránya. 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11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ind w:left="284" w:hanging="284"/>
            </w:pPr>
            <w:r w:rsidRPr="0098680C">
              <w:t xml:space="preserve">A Valódi kétszikűek </w:t>
            </w:r>
            <w:proofErr w:type="spellStart"/>
            <w:r w:rsidRPr="0098680C">
              <w:t>apomorfiái</w:t>
            </w:r>
            <w:proofErr w:type="spellEnd"/>
            <w:r w:rsidRPr="0098680C">
              <w:t xml:space="preserve"> és fontosabb </w:t>
            </w:r>
            <w:proofErr w:type="spellStart"/>
            <w:r w:rsidRPr="0098680C">
              <w:t>taxonjai</w:t>
            </w:r>
            <w:proofErr w:type="spellEnd"/>
            <w:r w:rsidRPr="0098680C">
              <w:t xml:space="preserve">: </w:t>
            </w:r>
            <w:proofErr w:type="spellStart"/>
            <w:r w:rsidRPr="0098680C">
              <w:t>Ranunculaceae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Papaveraceae</w:t>
            </w:r>
            <w:proofErr w:type="spellEnd"/>
            <w:r w:rsidRPr="0098680C">
              <w:t xml:space="preserve">; </w:t>
            </w:r>
            <w:proofErr w:type="spellStart"/>
            <w:r w:rsidRPr="0098680C">
              <w:t>Superrosids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Euphorbiaceae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Salicaceae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Violaceae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Fabaceae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Rosaceae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Urticaceae</w:t>
            </w:r>
            <w:proofErr w:type="spellEnd"/>
            <w:r w:rsidRPr="0098680C">
              <w:t>.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12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proofErr w:type="spellStart"/>
            <w:r w:rsidRPr="0098680C">
              <w:t>Cucurbitaceae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Betulaceae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Fagaceae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Brassicaceae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Malvaceae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Sapindaceae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jellemzése. </w:t>
            </w:r>
            <w:proofErr w:type="spellStart"/>
            <w:r w:rsidRPr="0098680C">
              <w:t>Superasterid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kládok</w:t>
            </w:r>
            <w:proofErr w:type="spellEnd"/>
            <w:r w:rsidRPr="0098680C">
              <w:t xml:space="preserve"> jellemzői: </w:t>
            </w:r>
            <w:proofErr w:type="spellStart"/>
            <w:r w:rsidRPr="0098680C">
              <w:t>Amaranthaceae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Chenopodiaceae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Caryophyllaceae</w:t>
            </w:r>
            <w:proofErr w:type="spellEnd"/>
            <w:r w:rsidRPr="0098680C">
              <w:t xml:space="preserve">. 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13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Az </w:t>
            </w:r>
            <w:proofErr w:type="spellStart"/>
            <w:r w:rsidRPr="0098680C">
              <w:t>Asterid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klád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apomorfiái</w:t>
            </w:r>
            <w:proofErr w:type="spellEnd"/>
            <w:r w:rsidRPr="0098680C">
              <w:t xml:space="preserve"> és </w:t>
            </w:r>
            <w:proofErr w:type="spellStart"/>
            <w:r w:rsidRPr="0098680C">
              <w:t>taxonjai</w:t>
            </w:r>
            <w:proofErr w:type="spellEnd"/>
            <w:r w:rsidRPr="0098680C">
              <w:t xml:space="preserve">. </w:t>
            </w:r>
            <w:proofErr w:type="spellStart"/>
            <w:r w:rsidRPr="0098680C">
              <w:t>Boraginaceae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Gentianaceae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Lamiaceae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Oleaceae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Convolvulaceae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Solanaceae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Apiaceae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Asteraceae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Campanulaceae</w:t>
            </w:r>
            <w:proofErr w:type="spellEnd"/>
            <w:r w:rsidRPr="0098680C">
              <w:t>.</w:t>
            </w:r>
          </w:p>
        </w:tc>
        <w:tc>
          <w:tcPr>
            <w:tcW w:w="1440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14</w:t>
            </w:r>
          </w:p>
        </w:tc>
        <w:tc>
          <w:tcPr>
            <w:tcW w:w="7380" w:type="dxa"/>
          </w:tcPr>
          <w:p w:rsidR="00F178EB" w:rsidRPr="0098680C" w:rsidRDefault="00F178EB" w:rsidP="00DE094E">
            <w:pPr>
              <w:jc w:val="both"/>
            </w:pPr>
            <w:r w:rsidRPr="0098680C">
              <w:t>Zárhelyi dolgozat a 8-13. előadás anyagából.</w:t>
            </w:r>
          </w:p>
          <w:p w:rsidR="00F178EB" w:rsidRPr="0098680C" w:rsidRDefault="00F178EB" w:rsidP="00DE094E">
            <w:pPr>
              <w:jc w:val="both"/>
            </w:pPr>
          </w:p>
        </w:tc>
        <w:tc>
          <w:tcPr>
            <w:tcW w:w="1440" w:type="dxa"/>
          </w:tcPr>
          <w:p w:rsidR="00F178EB" w:rsidRPr="0098680C" w:rsidRDefault="00F178EB" w:rsidP="00DE094E"/>
        </w:tc>
      </w:tr>
    </w:tbl>
    <w:p w:rsidR="00F178EB" w:rsidRPr="0098680C" w:rsidRDefault="00F178EB" w:rsidP="00F178EB"/>
    <w:p w:rsidR="00F178EB" w:rsidRPr="0098680C" w:rsidRDefault="00F178EB" w:rsidP="00F178EB">
      <w:pPr>
        <w:jc w:val="center"/>
        <w:rPr>
          <w:b/>
        </w:rPr>
      </w:pPr>
      <w:r w:rsidRPr="0098680C">
        <w:rPr>
          <w:b/>
        </w:rPr>
        <w:t>Követelmények:</w:t>
      </w:r>
    </w:p>
    <w:p w:rsidR="00F178EB" w:rsidRPr="0098680C" w:rsidRDefault="00F178EB" w:rsidP="00F178EB">
      <w:pPr>
        <w:rPr>
          <w:b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51"/>
        <w:gridCol w:w="5411"/>
      </w:tblGrid>
      <w:tr w:rsidR="00F178EB" w:rsidRPr="0098680C" w:rsidTr="00DE094E">
        <w:tc>
          <w:tcPr>
            <w:tcW w:w="3708" w:type="dxa"/>
          </w:tcPr>
          <w:p w:rsidR="00F178EB" w:rsidRPr="0098680C" w:rsidRDefault="00F178EB" w:rsidP="00DE094E">
            <w:r w:rsidRPr="0098680C">
              <w:t>A foglalkozásokon való részvétel előírásai:</w:t>
            </w:r>
          </w:p>
        </w:tc>
        <w:tc>
          <w:tcPr>
            <w:tcW w:w="5504" w:type="dxa"/>
          </w:tcPr>
          <w:p w:rsidR="00F178EB" w:rsidRPr="0098680C" w:rsidRDefault="00F178EB" w:rsidP="00DE094E">
            <w:pPr>
              <w:jc w:val="both"/>
            </w:pPr>
            <w:r w:rsidRPr="0098680C">
              <w:rPr>
                <w:sz w:val="23"/>
                <w:szCs w:val="23"/>
              </w:rPr>
              <w:t>Lehetőség szerint részvétel az előadásokon.</w:t>
            </w:r>
          </w:p>
        </w:tc>
      </w:tr>
      <w:tr w:rsidR="00F178EB" w:rsidRPr="0098680C" w:rsidTr="00DE094E">
        <w:tc>
          <w:tcPr>
            <w:tcW w:w="3708" w:type="dxa"/>
          </w:tcPr>
          <w:p w:rsidR="00F178EB" w:rsidRPr="0098680C" w:rsidRDefault="00F178EB" w:rsidP="00DE094E">
            <w:r w:rsidRPr="0098680C">
              <w:t>A félévi ellenőrzések követelményei:</w:t>
            </w:r>
          </w:p>
        </w:tc>
        <w:tc>
          <w:tcPr>
            <w:tcW w:w="5504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2 ZH a félév során az előadás anyagából </w:t>
            </w:r>
          </w:p>
        </w:tc>
      </w:tr>
      <w:tr w:rsidR="00F178EB" w:rsidRPr="0098680C" w:rsidTr="00DE094E">
        <w:tc>
          <w:tcPr>
            <w:tcW w:w="3708" w:type="dxa"/>
          </w:tcPr>
          <w:p w:rsidR="00F178EB" w:rsidRPr="0098680C" w:rsidRDefault="00F178EB" w:rsidP="00DE094E">
            <w:r w:rsidRPr="0098680C">
              <w:t>A tantárgyhoz rendelt kredit:</w:t>
            </w:r>
          </w:p>
        </w:tc>
        <w:tc>
          <w:tcPr>
            <w:tcW w:w="5504" w:type="dxa"/>
          </w:tcPr>
          <w:p w:rsidR="00F178EB" w:rsidRPr="000579D2" w:rsidRDefault="00F178EB" w:rsidP="00DE094E">
            <w:pPr>
              <w:jc w:val="both"/>
            </w:pPr>
            <w:r w:rsidRPr="000579D2">
              <w:rPr>
                <w:bCs/>
              </w:rPr>
              <w:t xml:space="preserve">OBI 1204 </w:t>
            </w:r>
            <w:proofErr w:type="gramStart"/>
            <w:r w:rsidRPr="000579D2">
              <w:t>4kr ,</w:t>
            </w:r>
            <w:proofErr w:type="gramEnd"/>
            <w:r w:rsidRPr="000579D2">
              <w:t xml:space="preserve"> 7; </w:t>
            </w:r>
            <w:r w:rsidRPr="000579D2">
              <w:rPr>
                <w:bCs/>
              </w:rPr>
              <w:t xml:space="preserve">BBI1228 7 </w:t>
            </w:r>
            <w:proofErr w:type="spellStart"/>
            <w:r w:rsidRPr="000579D2">
              <w:rPr>
                <w:bCs/>
              </w:rPr>
              <w:t>kr.</w:t>
            </w:r>
            <w:proofErr w:type="spellEnd"/>
            <w:r w:rsidRPr="000579D2">
              <w:rPr>
                <w:bCs/>
              </w:rPr>
              <w:t xml:space="preserve">; BBI1228L 7 </w:t>
            </w:r>
            <w:proofErr w:type="spellStart"/>
            <w:r w:rsidRPr="000579D2">
              <w:rPr>
                <w:bCs/>
              </w:rPr>
              <w:t>kr.</w:t>
            </w:r>
            <w:proofErr w:type="spellEnd"/>
          </w:p>
        </w:tc>
      </w:tr>
      <w:tr w:rsidR="00F178EB" w:rsidRPr="0098680C" w:rsidTr="00DE094E">
        <w:tc>
          <w:tcPr>
            <w:tcW w:w="3708" w:type="dxa"/>
          </w:tcPr>
          <w:p w:rsidR="00F178EB" w:rsidRPr="0098680C" w:rsidRDefault="00F178EB" w:rsidP="00DE094E">
            <w:r w:rsidRPr="0098680C">
              <w:t>Az érdemjegy kialakítás módja:</w:t>
            </w:r>
          </w:p>
        </w:tc>
        <w:tc>
          <w:tcPr>
            <w:tcW w:w="5504" w:type="dxa"/>
          </w:tcPr>
          <w:p w:rsidR="00F178EB" w:rsidRPr="0098680C" w:rsidRDefault="00F178EB" w:rsidP="00DE094E">
            <w:r w:rsidRPr="0098680C">
              <w:t>A zárthelyi dolgozatok eredményei a kollokvium jegybe kerülnek beszámításra 50%-</w:t>
            </w:r>
            <w:proofErr w:type="spellStart"/>
            <w:r w:rsidRPr="0098680C">
              <w:t>os</w:t>
            </w:r>
            <w:proofErr w:type="spellEnd"/>
            <w:r w:rsidRPr="0098680C">
              <w:t xml:space="preserve"> súlyozással. Számonkérés: írásbeli és szóbeli vizsga (teszt és </w:t>
            </w:r>
            <w:proofErr w:type="gramStart"/>
            <w:r w:rsidRPr="0098680C">
              <w:t>esszé</w:t>
            </w:r>
            <w:proofErr w:type="gramEnd"/>
            <w:r w:rsidRPr="0098680C">
              <w:t>)</w:t>
            </w:r>
          </w:p>
          <w:p w:rsidR="00F178EB" w:rsidRDefault="00F178EB" w:rsidP="00DE094E">
            <w:r w:rsidRPr="0098680C">
              <w:t>Követelményrendszer: 0-50% elégtelen, 51-70% elégséges, 71-80% közepes, 81-90% jó, 91-100% jeles.</w:t>
            </w:r>
          </w:p>
          <w:p w:rsidR="00F178EB" w:rsidRPr="0098680C" w:rsidRDefault="00F178EB" w:rsidP="00DE094E">
            <w:r>
              <w:t xml:space="preserve">Az </w:t>
            </w:r>
            <w:r w:rsidRPr="000579D2">
              <w:t>BBI1228 angol, BBI1228L</w:t>
            </w:r>
            <w:r>
              <w:t xml:space="preserve"> </w:t>
            </w:r>
            <w:proofErr w:type="gramStart"/>
            <w:r>
              <w:t>kurzusoknál</w:t>
            </w:r>
            <w:proofErr w:type="gramEnd"/>
            <w:r>
              <w:t xml:space="preserve"> az előadás anyagából referálás, mely 50% súllyal számít a gyakorlati jegybe.</w:t>
            </w:r>
          </w:p>
        </w:tc>
      </w:tr>
      <w:tr w:rsidR="00F178EB" w:rsidRPr="0098680C" w:rsidTr="00DE094E">
        <w:tc>
          <w:tcPr>
            <w:tcW w:w="3708" w:type="dxa"/>
          </w:tcPr>
          <w:p w:rsidR="00F178EB" w:rsidRPr="0098680C" w:rsidRDefault="00F178EB" w:rsidP="00DE094E">
            <w:r w:rsidRPr="0098680C">
              <w:t>Ajánlott irodalom:</w:t>
            </w:r>
          </w:p>
        </w:tc>
        <w:tc>
          <w:tcPr>
            <w:tcW w:w="5504" w:type="dxa"/>
          </w:tcPr>
          <w:p w:rsidR="00F178EB" w:rsidRDefault="00F178EB" w:rsidP="00DE0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  <w:proofErr w:type="spellStart"/>
            <w:r w:rsidRPr="00287F80">
              <w:t>Podani</w:t>
            </w:r>
            <w:proofErr w:type="spellEnd"/>
            <w:r w:rsidRPr="00287F80">
              <w:t xml:space="preserve"> J.,  2015: A növények </w:t>
            </w:r>
            <w:proofErr w:type="gramStart"/>
            <w:r w:rsidRPr="00287F80">
              <w:t>evolúciója</w:t>
            </w:r>
            <w:proofErr w:type="gramEnd"/>
            <w:r w:rsidRPr="00287F80">
              <w:t xml:space="preserve"> és osztályozása - Rendhagyó rendszertan. ELTE Eötvös Kiadó Kft. ISBN: 9789633122198</w:t>
            </w:r>
          </w:p>
          <w:p w:rsidR="00F178EB" w:rsidRPr="0098680C" w:rsidRDefault="00F178EB" w:rsidP="00DE0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</w:pPr>
            <w:r w:rsidRPr="00287F80">
              <w:t>Michael G. Simpson 2019</w:t>
            </w:r>
            <w:r>
              <w:t xml:space="preserve">. </w:t>
            </w:r>
            <w:proofErr w:type="spellStart"/>
            <w:r w:rsidRPr="00287F80">
              <w:t>Plant</w:t>
            </w:r>
            <w:proofErr w:type="spellEnd"/>
            <w:r w:rsidRPr="00287F80">
              <w:t xml:space="preserve"> </w:t>
            </w:r>
            <w:proofErr w:type="spellStart"/>
            <w:r>
              <w:t>S</w:t>
            </w:r>
            <w:r w:rsidRPr="00287F80">
              <w:t>ystematics</w:t>
            </w:r>
            <w:proofErr w:type="spellEnd"/>
            <w:r>
              <w:t xml:space="preserve">, </w:t>
            </w:r>
            <w:r w:rsidRPr="00287F80">
              <w:t>ISBN: 9780128126288</w:t>
            </w:r>
          </w:p>
        </w:tc>
      </w:tr>
      <w:tr w:rsidR="00F178EB" w:rsidRPr="0098680C" w:rsidTr="00DE094E">
        <w:tc>
          <w:tcPr>
            <w:tcW w:w="3708" w:type="dxa"/>
          </w:tcPr>
          <w:p w:rsidR="00F178EB" w:rsidRPr="0098680C" w:rsidRDefault="00F178EB" w:rsidP="00DE094E">
            <w:r w:rsidRPr="0098680C">
              <w:t>Ajánlott weboldalak:</w:t>
            </w:r>
          </w:p>
        </w:tc>
        <w:tc>
          <w:tcPr>
            <w:tcW w:w="5504" w:type="dxa"/>
          </w:tcPr>
          <w:p w:rsidR="00F178EB" w:rsidRPr="0098680C" w:rsidRDefault="00F178EB" w:rsidP="00DE094E">
            <w:pPr>
              <w:jc w:val="both"/>
            </w:pPr>
          </w:p>
        </w:tc>
      </w:tr>
    </w:tbl>
    <w:p w:rsidR="00F178EB" w:rsidRPr="0098680C" w:rsidRDefault="00F178EB" w:rsidP="00F178EB"/>
    <w:p w:rsidR="00F178EB" w:rsidRPr="0098680C" w:rsidRDefault="00F178EB" w:rsidP="00F178EB"/>
    <w:p w:rsidR="00F178EB" w:rsidRPr="0098680C" w:rsidRDefault="00F178EB" w:rsidP="00F178EB"/>
    <w:p w:rsidR="00F178EB" w:rsidRDefault="00F178EB" w:rsidP="00F178EB">
      <w:pPr>
        <w:ind w:left="426"/>
        <w:jc w:val="center"/>
        <w:rPr>
          <w:b/>
          <w:bCs/>
        </w:rPr>
      </w:pPr>
      <w:r>
        <w:rPr>
          <w:b/>
          <w:bCs/>
        </w:rPr>
        <w:br/>
      </w:r>
    </w:p>
    <w:p w:rsidR="00F178EB" w:rsidRDefault="00F178E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F178EB" w:rsidRPr="0098680C" w:rsidRDefault="00F178EB" w:rsidP="00F178EB">
      <w:pPr>
        <w:ind w:left="426"/>
        <w:jc w:val="center"/>
        <w:rPr>
          <w:b/>
          <w:bCs/>
        </w:rPr>
      </w:pPr>
      <w:bookmarkStart w:id="0" w:name="_GoBack"/>
      <w:bookmarkEnd w:id="0"/>
      <w:r w:rsidRPr="0098680C">
        <w:rPr>
          <w:b/>
          <w:bCs/>
        </w:rPr>
        <w:lastRenderedPageBreak/>
        <w:t>202</w:t>
      </w:r>
      <w:r>
        <w:rPr>
          <w:b/>
          <w:bCs/>
        </w:rPr>
        <w:t>2</w:t>
      </w:r>
      <w:r w:rsidRPr="0098680C">
        <w:rPr>
          <w:b/>
          <w:bCs/>
        </w:rPr>
        <w:t>/20</w:t>
      </w:r>
      <w:r>
        <w:rPr>
          <w:b/>
          <w:bCs/>
        </w:rPr>
        <w:t>23</w:t>
      </w:r>
      <w:r w:rsidRPr="0098680C">
        <w:rPr>
          <w:b/>
          <w:bCs/>
        </w:rPr>
        <w:t xml:space="preserve"> II. féléves </w:t>
      </w:r>
    </w:p>
    <w:p w:rsidR="00F178EB" w:rsidRPr="0098680C" w:rsidRDefault="00F178EB" w:rsidP="00F178EB">
      <w:pPr>
        <w:ind w:left="426"/>
        <w:jc w:val="center"/>
        <w:rPr>
          <w:b/>
          <w:bCs/>
        </w:rPr>
      </w:pPr>
      <w:r w:rsidRPr="0098680C">
        <w:rPr>
          <w:b/>
          <w:bCs/>
        </w:rPr>
        <w:t xml:space="preserve">Biológia </w:t>
      </w:r>
      <w:proofErr w:type="spellStart"/>
      <w:r>
        <w:rPr>
          <w:b/>
          <w:bCs/>
        </w:rPr>
        <w:t>BSc</w:t>
      </w:r>
      <w:proofErr w:type="spellEnd"/>
      <w:r>
        <w:rPr>
          <w:b/>
          <w:bCs/>
        </w:rPr>
        <w:t>, Biológia osztatlan tanár szak</w:t>
      </w:r>
      <w:r w:rsidRPr="0098680C">
        <w:rPr>
          <w:b/>
          <w:bCs/>
        </w:rPr>
        <w:t xml:space="preserve">, </w:t>
      </w:r>
    </w:p>
    <w:p w:rsidR="00F178EB" w:rsidRPr="0098680C" w:rsidRDefault="00F178EB" w:rsidP="00F178EB">
      <w:pPr>
        <w:ind w:left="426"/>
        <w:jc w:val="center"/>
        <w:rPr>
          <w:b/>
          <w:bCs/>
        </w:rPr>
      </w:pPr>
      <w:proofErr w:type="gramStart"/>
      <w:r w:rsidRPr="0098680C">
        <w:rPr>
          <w:b/>
          <w:bCs/>
        </w:rPr>
        <w:t>Növényrendszertan   (</w:t>
      </w:r>
      <w:proofErr w:type="gramEnd"/>
      <w:r w:rsidRPr="0098680C">
        <w:rPr>
          <w:b/>
        </w:rPr>
        <w:t xml:space="preserve">BIO 1009, </w:t>
      </w:r>
      <w:r w:rsidRPr="0098680C">
        <w:rPr>
          <w:b/>
          <w:bCs/>
          <w:u w:val="single"/>
        </w:rPr>
        <w:t>BBI1202L, BIO1009L</w:t>
      </w:r>
      <w:r w:rsidRPr="0098680C">
        <w:rPr>
          <w:b/>
          <w:bCs/>
        </w:rPr>
        <w:t xml:space="preserve">) </w:t>
      </w:r>
    </w:p>
    <w:p w:rsidR="00F178EB" w:rsidRPr="0098680C" w:rsidRDefault="00F178EB" w:rsidP="00F178EB">
      <w:pPr>
        <w:ind w:left="426"/>
        <w:jc w:val="center"/>
        <w:rPr>
          <w:b/>
          <w:bCs/>
        </w:rPr>
      </w:pPr>
      <w:proofErr w:type="gramStart"/>
      <w:r w:rsidRPr="0098680C">
        <w:rPr>
          <w:b/>
          <w:bCs/>
        </w:rPr>
        <w:t>gyakorlat</w:t>
      </w:r>
      <w:proofErr w:type="gramEnd"/>
    </w:p>
    <w:p w:rsidR="00F178EB" w:rsidRPr="0098680C" w:rsidRDefault="00F178EB" w:rsidP="00F178EB">
      <w:pPr>
        <w:ind w:left="426"/>
        <w:jc w:val="center"/>
        <w:rPr>
          <w:b/>
          <w:bCs/>
        </w:rPr>
      </w:pPr>
      <w:r w:rsidRPr="0098680C">
        <w:rPr>
          <w:b/>
          <w:bCs/>
        </w:rPr>
        <w:t>TEMATIKÁJA és KÖVETELMÉNYEI</w:t>
      </w:r>
    </w:p>
    <w:p w:rsidR="00F178EB" w:rsidRPr="0098680C" w:rsidRDefault="00F178EB" w:rsidP="00F178EB">
      <w:pPr>
        <w:spacing w:line="360" w:lineRule="atLeast"/>
      </w:pPr>
      <w:r w:rsidRPr="0098680C">
        <w:t>Előadó: Dr. Szabó Sándor</w:t>
      </w:r>
    </w:p>
    <w:p w:rsidR="00F178EB" w:rsidRPr="0098680C" w:rsidRDefault="00F178EB" w:rsidP="00F178EB">
      <w:pPr>
        <w:spacing w:line="360" w:lineRule="atLeast"/>
      </w:pPr>
      <w:r w:rsidRPr="0098680C">
        <w:t>Nyíregyháza 202</w:t>
      </w:r>
      <w:r>
        <w:t>3</w:t>
      </w:r>
      <w:r w:rsidRPr="0098680C">
        <w:t>. február 11.</w:t>
      </w:r>
    </w:p>
    <w:tbl>
      <w:tblPr>
        <w:tblStyle w:val="Rcsostblzat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6840"/>
        <w:gridCol w:w="1544"/>
      </w:tblGrid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hét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téma</w:t>
            </w:r>
          </w:p>
        </w:tc>
        <w:tc>
          <w:tcPr>
            <w:tcW w:w="1544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megjegyzés</w:t>
            </w:r>
          </w:p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proofErr w:type="spellStart"/>
            <w:r w:rsidRPr="0098680C">
              <w:t>Nymphaeales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Nymphaeaceae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 </w:t>
            </w:r>
            <w:proofErr w:type="spellStart"/>
            <w:r w:rsidRPr="0098680C">
              <w:t>Ranunculales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Papaverales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 </w:t>
            </w:r>
            <w:proofErr w:type="spellStart"/>
            <w:r w:rsidRPr="0098680C">
              <w:t>Carophyllales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Caryophyllaceae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jellemzése és fontosabb fajaik.</w:t>
            </w:r>
          </w:p>
        </w:tc>
        <w:tc>
          <w:tcPr>
            <w:tcW w:w="1544" w:type="dxa"/>
          </w:tcPr>
          <w:p w:rsidR="00F178EB" w:rsidRPr="0098680C" w:rsidRDefault="00F178EB" w:rsidP="00DE09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OBI 120L, </w:t>
            </w:r>
            <w:r w:rsidRPr="000579D2">
              <w:rPr>
                <w:b/>
                <w:bCs/>
              </w:rPr>
              <w:t>BBI1228L</w:t>
            </w:r>
          </w:p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2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Számonkérés az 1. hét anyagából. </w:t>
            </w:r>
            <w:proofErr w:type="spellStart"/>
            <w:r w:rsidRPr="0098680C">
              <w:t>Fagales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Fagaceae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Betulaceae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fajaik. </w:t>
            </w:r>
          </w:p>
        </w:tc>
        <w:tc>
          <w:tcPr>
            <w:tcW w:w="1544" w:type="dxa"/>
          </w:tcPr>
          <w:p w:rsidR="00F178EB" w:rsidRPr="0098680C" w:rsidRDefault="00F178EB" w:rsidP="00DE094E">
            <w:r>
              <w:rPr>
                <w:b/>
                <w:bCs/>
              </w:rPr>
              <w:t xml:space="preserve">OBI 120L, </w:t>
            </w:r>
            <w:r w:rsidRPr="000579D2">
              <w:rPr>
                <w:b/>
                <w:bCs/>
              </w:rPr>
              <w:t>BBI1228L</w:t>
            </w:r>
          </w:p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3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ind w:left="284" w:hanging="284"/>
            </w:pPr>
            <w:r w:rsidRPr="0098680C">
              <w:t xml:space="preserve">Számonkérés az 2. hét anyagából. </w:t>
            </w:r>
            <w:proofErr w:type="spellStart"/>
            <w:r w:rsidRPr="0098680C">
              <w:t>Rosales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Rosaceae</w:t>
            </w:r>
            <w:proofErr w:type="spellEnd"/>
            <w:r w:rsidRPr="0098680C">
              <w:t xml:space="preserve"> és alcsaládjai) fajainak jellemzése.</w:t>
            </w:r>
          </w:p>
        </w:tc>
        <w:tc>
          <w:tcPr>
            <w:tcW w:w="1544" w:type="dxa"/>
          </w:tcPr>
          <w:p w:rsidR="00F178EB" w:rsidRPr="0098680C" w:rsidRDefault="00F178EB" w:rsidP="00DE094E">
            <w:r>
              <w:rPr>
                <w:b/>
                <w:bCs/>
              </w:rPr>
              <w:t xml:space="preserve">OBI 120L, </w:t>
            </w:r>
            <w:r w:rsidRPr="000579D2">
              <w:rPr>
                <w:b/>
                <w:bCs/>
              </w:rPr>
              <w:t>BBI1228L</w:t>
            </w:r>
          </w:p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4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Számonkérés az 3. hét anyagából. </w:t>
            </w:r>
            <w:proofErr w:type="spellStart"/>
            <w:r w:rsidRPr="0098680C">
              <w:t>Fabales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Papilionaceae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Geraniales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Celastrales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 </w:t>
            </w:r>
          </w:p>
        </w:tc>
        <w:tc>
          <w:tcPr>
            <w:tcW w:w="1544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5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Számonkérés az 4. hét anyagából. </w:t>
            </w:r>
            <w:proofErr w:type="spellStart"/>
            <w:r w:rsidRPr="0098680C">
              <w:t>Euphorbiales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Euphorbiaceae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Araliales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Araliaceae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Umbelliferae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jellemzése és fontosabb fajaik. </w:t>
            </w:r>
            <w:proofErr w:type="spellStart"/>
            <w:r w:rsidRPr="0098680C">
              <w:t>Capparales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Cruciferae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Salicales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Salicaceae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 </w:t>
            </w:r>
          </w:p>
        </w:tc>
        <w:tc>
          <w:tcPr>
            <w:tcW w:w="1544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6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Számonkérés az 5. hét anyagából. </w:t>
            </w:r>
            <w:proofErr w:type="spellStart"/>
            <w:r w:rsidRPr="0098680C">
              <w:t>Malvales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Tiliaceae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Malvaceae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Cornales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Dipsacales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Oleales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Oleaceae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Gentianales</w:t>
            </w:r>
            <w:proofErr w:type="spellEnd"/>
            <w:r w:rsidRPr="0098680C">
              <w:t xml:space="preserve">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</w:t>
            </w:r>
          </w:p>
        </w:tc>
        <w:tc>
          <w:tcPr>
            <w:tcW w:w="1544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7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Számonkérés az 6. hét anyagából. </w:t>
            </w:r>
            <w:proofErr w:type="spellStart"/>
            <w:r w:rsidRPr="0098680C">
              <w:t>Rubiales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Solanales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Solanaceae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Convolvulaceae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Cuscutaceae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Boraginales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Boraginaceae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jellemzése. </w:t>
            </w:r>
            <w:proofErr w:type="spellStart"/>
            <w:r w:rsidRPr="0098680C">
              <w:t>Scrophulariales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Scrophulariaceae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Orobanchaceae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Plantaginaceae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Lamiales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Lamiaceae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jellemzése és fontosabb fajaik bemutatása.</w:t>
            </w:r>
          </w:p>
        </w:tc>
        <w:tc>
          <w:tcPr>
            <w:tcW w:w="1544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8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Számonkérés az 7. hét anyagából. </w:t>
            </w:r>
            <w:proofErr w:type="spellStart"/>
            <w:r w:rsidRPr="0098680C">
              <w:t>Campanulales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Campanulaceae</w:t>
            </w:r>
            <w:proofErr w:type="spellEnd"/>
            <w:r w:rsidRPr="0098680C">
              <w:t xml:space="preserve">), </w:t>
            </w:r>
            <w:proofErr w:type="spellStart"/>
            <w:r w:rsidRPr="0098680C">
              <w:t>Asterales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Asteraceae</w:t>
            </w:r>
            <w:proofErr w:type="spellEnd"/>
            <w:r w:rsidRPr="0098680C">
              <w:t xml:space="preserve">: </w:t>
            </w:r>
            <w:proofErr w:type="spellStart"/>
            <w:r w:rsidRPr="0098680C">
              <w:t>Tubuliflorae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Liguliflorae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és fontosabb fajaik bemutatása.</w:t>
            </w:r>
          </w:p>
        </w:tc>
        <w:tc>
          <w:tcPr>
            <w:tcW w:w="1544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9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Számonkérés az 8. hét anyagából. </w:t>
            </w:r>
            <w:proofErr w:type="spellStart"/>
            <w:r w:rsidRPr="0098680C">
              <w:t>Asparagales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Convallariaceae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Asparagaceae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Ruscaceae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Hyacinthaceae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Alliaceae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Amaryllidaceae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fontosabb fajaik bemutatása.  </w:t>
            </w:r>
            <w:proofErr w:type="spellStart"/>
            <w:r w:rsidRPr="0098680C">
              <w:t>Liliales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Colchicaceae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Liliaceae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Iridaceae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Orchidales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Cypripediaceae</w:t>
            </w:r>
            <w:proofErr w:type="spellEnd"/>
            <w:r w:rsidRPr="0098680C">
              <w:t xml:space="preserve">, </w:t>
            </w:r>
            <w:proofErr w:type="spellStart"/>
            <w:r w:rsidRPr="0098680C">
              <w:t>Orchidaceae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fontosabb fajainak bemutatása.</w:t>
            </w:r>
          </w:p>
        </w:tc>
        <w:tc>
          <w:tcPr>
            <w:tcW w:w="1544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10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pStyle w:val="Szvegtrzs"/>
              <w:spacing w:line="360" w:lineRule="auto"/>
              <w:ind w:firstLine="708"/>
            </w:pPr>
            <w:r w:rsidRPr="0098680C">
              <w:t xml:space="preserve">Számonkérés az 9. hét anyagából. </w:t>
            </w:r>
            <w:proofErr w:type="spellStart"/>
            <w:r w:rsidRPr="0098680C">
              <w:t>Typhales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Typhaceae</w:t>
            </w:r>
            <w:proofErr w:type="spellEnd"/>
            <w:r w:rsidRPr="0098680C">
              <w:t xml:space="preserve">) </w:t>
            </w:r>
            <w:proofErr w:type="spellStart"/>
            <w:r w:rsidRPr="0098680C">
              <w:t>taxonok</w:t>
            </w:r>
            <w:proofErr w:type="spellEnd"/>
            <w:r w:rsidRPr="0098680C">
              <w:t xml:space="preserve"> részletes jellemzése és fontosabb fajaik bemutatása. </w:t>
            </w:r>
            <w:proofErr w:type="spellStart"/>
            <w:r w:rsidRPr="0098680C">
              <w:t>Poales</w:t>
            </w:r>
            <w:proofErr w:type="spellEnd"/>
            <w:r w:rsidRPr="0098680C">
              <w:t xml:space="preserve"> (</w:t>
            </w:r>
            <w:proofErr w:type="spellStart"/>
            <w:r w:rsidRPr="0098680C">
              <w:t>Poaceae</w:t>
            </w:r>
            <w:proofErr w:type="spellEnd"/>
            <w:r w:rsidRPr="0098680C">
              <w:t xml:space="preserve">) részletes jellemzése és fontosabb fajaik bemutatása. </w:t>
            </w:r>
          </w:p>
          <w:p w:rsidR="00F178EB" w:rsidRPr="0098680C" w:rsidRDefault="00F178EB" w:rsidP="00DE094E">
            <w:pPr>
              <w:jc w:val="both"/>
            </w:pPr>
          </w:p>
        </w:tc>
        <w:tc>
          <w:tcPr>
            <w:tcW w:w="1544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</w:p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11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r w:rsidRPr="0098680C">
              <w:t>Növényhatározás.</w:t>
            </w:r>
          </w:p>
        </w:tc>
        <w:tc>
          <w:tcPr>
            <w:tcW w:w="1544" w:type="dxa"/>
          </w:tcPr>
          <w:p w:rsidR="00F178EB" w:rsidRPr="0098680C" w:rsidRDefault="00F178EB" w:rsidP="00DE094E">
            <w:r>
              <w:rPr>
                <w:b/>
                <w:bCs/>
              </w:rPr>
              <w:t xml:space="preserve">OBI 120L, </w:t>
            </w:r>
            <w:r w:rsidRPr="000579D2">
              <w:rPr>
                <w:b/>
                <w:bCs/>
              </w:rPr>
              <w:t>BBI1228L</w:t>
            </w:r>
          </w:p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12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r w:rsidRPr="0098680C">
              <w:t>Növényhatározás</w:t>
            </w:r>
            <w:r>
              <w:t xml:space="preserve"> terepen</w:t>
            </w:r>
            <w:r w:rsidRPr="0098680C">
              <w:t>.</w:t>
            </w:r>
          </w:p>
        </w:tc>
        <w:tc>
          <w:tcPr>
            <w:tcW w:w="1544" w:type="dxa"/>
          </w:tcPr>
          <w:p w:rsidR="00F178EB" w:rsidRPr="0098680C" w:rsidRDefault="00F178EB" w:rsidP="00DE094E">
            <w:r>
              <w:rPr>
                <w:b/>
                <w:bCs/>
              </w:rPr>
              <w:t xml:space="preserve">OBI 120L, </w:t>
            </w:r>
            <w:r w:rsidRPr="000579D2">
              <w:rPr>
                <w:b/>
                <w:bCs/>
              </w:rPr>
              <w:t>BBI1228L</w:t>
            </w:r>
          </w:p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13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r w:rsidRPr="0098680C">
              <w:t xml:space="preserve">Növényhatározás. </w:t>
            </w:r>
          </w:p>
        </w:tc>
        <w:tc>
          <w:tcPr>
            <w:tcW w:w="1544" w:type="dxa"/>
          </w:tcPr>
          <w:p w:rsidR="00F178EB" w:rsidRPr="0098680C" w:rsidRDefault="00F178EB" w:rsidP="00DE094E"/>
        </w:tc>
      </w:tr>
      <w:tr w:rsidR="00F178EB" w:rsidRPr="0098680C" w:rsidTr="00DE094E">
        <w:tc>
          <w:tcPr>
            <w:tcW w:w="828" w:type="dxa"/>
          </w:tcPr>
          <w:p w:rsidR="00F178EB" w:rsidRPr="0098680C" w:rsidRDefault="00F178EB" w:rsidP="00DE094E">
            <w:pPr>
              <w:jc w:val="center"/>
              <w:rPr>
                <w:b/>
              </w:rPr>
            </w:pPr>
            <w:r w:rsidRPr="0098680C">
              <w:rPr>
                <w:b/>
              </w:rPr>
              <w:t>14</w:t>
            </w:r>
          </w:p>
        </w:tc>
        <w:tc>
          <w:tcPr>
            <w:tcW w:w="6840" w:type="dxa"/>
          </w:tcPr>
          <w:p w:rsidR="00F178EB" w:rsidRPr="0098680C" w:rsidRDefault="00F178EB" w:rsidP="00DE094E">
            <w:pPr>
              <w:jc w:val="both"/>
            </w:pPr>
            <w:r w:rsidRPr="0098680C">
              <w:t>Növényhatározás. A félév lezárása.</w:t>
            </w:r>
          </w:p>
        </w:tc>
        <w:tc>
          <w:tcPr>
            <w:tcW w:w="1544" w:type="dxa"/>
          </w:tcPr>
          <w:p w:rsidR="00F178EB" w:rsidRPr="0098680C" w:rsidRDefault="00F178EB" w:rsidP="00DE094E"/>
        </w:tc>
      </w:tr>
    </w:tbl>
    <w:p w:rsidR="00F178EB" w:rsidRPr="0098680C" w:rsidRDefault="00F178EB" w:rsidP="00F178EB">
      <w:pPr>
        <w:jc w:val="center"/>
        <w:rPr>
          <w:b/>
        </w:rPr>
      </w:pPr>
      <w:r w:rsidRPr="0098680C">
        <w:rPr>
          <w:b/>
        </w:rPr>
        <w:br w:type="page"/>
      </w:r>
      <w:r w:rsidRPr="0098680C">
        <w:rPr>
          <w:b/>
        </w:rPr>
        <w:lastRenderedPageBreak/>
        <w:t>Követelmények:</w:t>
      </w:r>
    </w:p>
    <w:p w:rsidR="00F178EB" w:rsidRPr="0098680C" w:rsidRDefault="00F178EB" w:rsidP="00F178EB">
      <w:pPr>
        <w:rPr>
          <w:b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304"/>
        <w:gridCol w:w="5758"/>
      </w:tblGrid>
      <w:tr w:rsidR="00F178EB" w:rsidRPr="0098680C" w:rsidTr="00DE094E">
        <w:tc>
          <w:tcPr>
            <w:tcW w:w="3348" w:type="dxa"/>
          </w:tcPr>
          <w:p w:rsidR="00F178EB" w:rsidRPr="0098680C" w:rsidRDefault="00F178EB" w:rsidP="00DE094E">
            <w:r w:rsidRPr="0098680C">
              <w:t>A foglalkozásokon való részvétel előírásai:</w:t>
            </w:r>
          </w:p>
        </w:tc>
        <w:tc>
          <w:tcPr>
            <w:tcW w:w="5864" w:type="dxa"/>
          </w:tcPr>
          <w:p w:rsidR="00F178EB" w:rsidRPr="0098680C" w:rsidRDefault="00F178EB" w:rsidP="00DE094E">
            <w:pPr>
              <w:jc w:val="both"/>
            </w:pPr>
            <w:r w:rsidRPr="0098680C">
              <w:rPr>
                <w:sz w:val="23"/>
                <w:szCs w:val="23"/>
              </w:rPr>
              <w:t xml:space="preserve">Maximum 3 hiányzás (3x2 óra) megengedett. A megjegyzés rovatban jeleztük a levelező képzésben is </w:t>
            </w:r>
            <w:proofErr w:type="gramStart"/>
            <w:r w:rsidRPr="0098680C">
              <w:rPr>
                <w:sz w:val="23"/>
                <w:szCs w:val="23"/>
              </w:rPr>
              <w:t>megvalósuló  témákat</w:t>
            </w:r>
            <w:proofErr w:type="gramEnd"/>
            <w:r w:rsidRPr="0098680C">
              <w:rPr>
                <w:sz w:val="23"/>
                <w:szCs w:val="23"/>
              </w:rPr>
              <w:t>.</w:t>
            </w:r>
          </w:p>
        </w:tc>
      </w:tr>
      <w:tr w:rsidR="00F178EB" w:rsidRPr="0098680C" w:rsidTr="00DE094E">
        <w:tc>
          <w:tcPr>
            <w:tcW w:w="3348" w:type="dxa"/>
          </w:tcPr>
          <w:p w:rsidR="00F178EB" w:rsidRPr="0098680C" w:rsidRDefault="00F178EB" w:rsidP="00DE094E">
            <w:r w:rsidRPr="0098680C">
              <w:t>A félévi ellenőrzések követelményei:</w:t>
            </w:r>
          </w:p>
        </w:tc>
        <w:tc>
          <w:tcPr>
            <w:tcW w:w="5864" w:type="dxa"/>
          </w:tcPr>
          <w:p w:rsidR="00F178EB" w:rsidRPr="0098680C" w:rsidRDefault="00F178EB" w:rsidP="00DE094E">
            <w:r w:rsidRPr="0098680C">
              <w:t xml:space="preserve">10 ZH a félév során fajfelismerésből, családjellemzésből és növényfajok meghatározásából.  </w:t>
            </w:r>
          </w:p>
        </w:tc>
      </w:tr>
      <w:tr w:rsidR="00F178EB" w:rsidRPr="0098680C" w:rsidTr="00DE094E">
        <w:tc>
          <w:tcPr>
            <w:tcW w:w="3348" w:type="dxa"/>
          </w:tcPr>
          <w:p w:rsidR="00F178EB" w:rsidRPr="0098680C" w:rsidRDefault="00F178EB" w:rsidP="00DE094E">
            <w:r w:rsidRPr="0098680C">
              <w:t>A tantárgyhoz rendelt kredit:</w:t>
            </w:r>
          </w:p>
        </w:tc>
        <w:tc>
          <w:tcPr>
            <w:tcW w:w="5864" w:type="dxa"/>
          </w:tcPr>
          <w:p w:rsidR="00F178EB" w:rsidRPr="0098680C" w:rsidRDefault="00F178EB" w:rsidP="00DE094E">
            <w:pPr>
              <w:jc w:val="both"/>
            </w:pPr>
            <w:r w:rsidRPr="000579D2">
              <w:rPr>
                <w:bCs/>
              </w:rPr>
              <w:t xml:space="preserve">OBI 1204 </w:t>
            </w:r>
            <w:proofErr w:type="gramStart"/>
            <w:r w:rsidRPr="000579D2">
              <w:t>4kr ,</w:t>
            </w:r>
            <w:proofErr w:type="gramEnd"/>
            <w:r w:rsidRPr="000579D2">
              <w:t xml:space="preserve"> 7; </w:t>
            </w:r>
            <w:r w:rsidRPr="000579D2">
              <w:rPr>
                <w:bCs/>
              </w:rPr>
              <w:t xml:space="preserve">BBI1228 7 </w:t>
            </w:r>
            <w:proofErr w:type="spellStart"/>
            <w:r w:rsidRPr="000579D2">
              <w:rPr>
                <w:bCs/>
              </w:rPr>
              <w:t>kr.</w:t>
            </w:r>
            <w:proofErr w:type="spellEnd"/>
            <w:r w:rsidRPr="000579D2">
              <w:rPr>
                <w:bCs/>
              </w:rPr>
              <w:t xml:space="preserve">; BBI1228L 7 </w:t>
            </w:r>
            <w:proofErr w:type="spellStart"/>
            <w:r w:rsidRPr="000579D2">
              <w:rPr>
                <w:bCs/>
              </w:rPr>
              <w:t>kr.</w:t>
            </w:r>
            <w:proofErr w:type="spellEnd"/>
          </w:p>
        </w:tc>
      </w:tr>
      <w:tr w:rsidR="00F178EB" w:rsidRPr="0098680C" w:rsidTr="00DE094E">
        <w:tc>
          <w:tcPr>
            <w:tcW w:w="3348" w:type="dxa"/>
          </w:tcPr>
          <w:p w:rsidR="00F178EB" w:rsidRPr="0098680C" w:rsidRDefault="00F178EB" w:rsidP="00DE094E">
            <w:r w:rsidRPr="0098680C">
              <w:t>Az érdemjegy kialakítás módja:</w:t>
            </w:r>
          </w:p>
        </w:tc>
        <w:tc>
          <w:tcPr>
            <w:tcW w:w="5864" w:type="dxa"/>
          </w:tcPr>
          <w:p w:rsidR="00F178EB" w:rsidRPr="0098680C" w:rsidRDefault="00F178EB" w:rsidP="00DE094E">
            <w:r w:rsidRPr="0098680C">
              <w:t>A hallgató az érdemjegyét a félévi összteljesítményére kapott pontszámok alapján kapja: 0-50% elégtelen, 51-70% elégséges, 71-80% közepes, 81-90% jó, 91-100% jeles.</w:t>
            </w:r>
          </w:p>
          <w:p w:rsidR="00F178EB" w:rsidRPr="0098680C" w:rsidRDefault="00F178EB" w:rsidP="00DE094E">
            <w:pPr>
              <w:jc w:val="both"/>
            </w:pPr>
          </w:p>
        </w:tc>
      </w:tr>
      <w:tr w:rsidR="00F178EB" w:rsidRPr="0098680C" w:rsidTr="00DE094E">
        <w:tc>
          <w:tcPr>
            <w:tcW w:w="3348" w:type="dxa"/>
          </w:tcPr>
          <w:p w:rsidR="00F178EB" w:rsidRPr="0098680C" w:rsidRDefault="00F178EB" w:rsidP="00DE094E">
            <w:r w:rsidRPr="0098680C">
              <w:t>Ajánlott irodalom:</w:t>
            </w:r>
          </w:p>
        </w:tc>
        <w:tc>
          <w:tcPr>
            <w:tcW w:w="5864" w:type="dxa"/>
          </w:tcPr>
          <w:p w:rsidR="00F178EB" w:rsidRPr="0098680C" w:rsidRDefault="00F178EB" w:rsidP="00DE094E">
            <w:r w:rsidRPr="0098680C">
              <w:t xml:space="preserve">Simon T. (2000). A Magyarországi edényes </w:t>
            </w:r>
            <w:proofErr w:type="gramStart"/>
            <w:r w:rsidRPr="0098680C">
              <w:t>flóra</w:t>
            </w:r>
            <w:proofErr w:type="gramEnd"/>
            <w:r w:rsidRPr="0098680C">
              <w:t xml:space="preserve"> határozója. – Nemzeti Tankönyvkiadó, Budapest. </w:t>
            </w:r>
          </w:p>
          <w:p w:rsidR="00F178EB" w:rsidRPr="0098680C" w:rsidRDefault="00F178EB" w:rsidP="00DE094E">
            <w:r w:rsidRPr="0098680C">
              <w:t>Növényismeret. A hazai növényvilág kis határozója. – Nemzeti Tankönyvkiadó, Budapest.</w:t>
            </w:r>
          </w:p>
          <w:p w:rsidR="00F178EB" w:rsidRPr="0098680C" w:rsidRDefault="00F178EB" w:rsidP="00DE094E">
            <w:r w:rsidRPr="0098680C">
              <w:t>Szabó, S</w:t>
            </w:r>
            <w:proofErr w:type="gramStart"/>
            <w:r w:rsidRPr="0098680C">
              <w:t>.,</w:t>
            </w:r>
            <w:proofErr w:type="gramEnd"/>
            <w:r w:rsidRPr="0098680C">
              <w:t xml:space="preserve"> Tass, Z., (1998) Növényrendszertan gyakorlatok. </w:t>
            </w:r>
            <w:proofErr w:type="spellStart"/>
            <w:r w:rsidRPr="0098680C">
              <w:t>Bessenyi</w:t>
            </w:r>
            <w:proofErr w:type="spellEnd"/>
            <w:r w:rsidRPr="0098680C">
              <w:t xml:space="preserve"> Kiadó, Nyíregyháza.</w:t>
            </w:r>
          </w:p>
          <w:p w:rsidR="00F178EB" w:rsidRPr="0098680C" w:rsidRDefault="00F178EB" w:rsidP="00DE094E">
            <w:r w:rsidRPr="0098680C">
              <w:t xml:space="preserve">Kiadott </w:t>
            </w:r>
            <w:proofErr w:type="spellStart"/>
            <w:r w:rsidRPr="0098680C">
              <w:t>pdf</w:t>
            </w:r>
            <w:proofErr w:type="spellEnd"/>
            <w:r w:rsidRPr="0098680C">
              <w:t xml:space="preserve"> </w:t>
            </w:r>
            <w:proofErr w:type="gramStart"/>
            <w:r w:rsidRPr="0098680C">
              <w:t>dokumentum</w:t>
            </w:r>
            <w:proofErr w:type="gramEnd"/>
            <w:r w:rsidRPr="0098680C">
              <w:t xml:space="preserve"> a tárgyalt növényfajokról </w:t>
            </w:r>
          </w:p>
        </w:tc>
      </w:tr>
      <w:tr w:rsidR="00F178EB" w:rsidRPr="0098680C" w:rsidTr="00DE094E">
        <w:tc>
          <w:tcPr>
            <w:tcW w:w="3348" w:type="dxa"/>
          </w:tcPr>
          <w:p w:rsidR="00F178EB" w:rsidRPr="0098680C" w:rsidRDefault="00F178EB" w:rsidP="00DE094E">
            <w:r w:rsidRPr="0098680C">
              <w:t>Ajánlott weboldalak:</w:t>
            </w:r>
          </w:p>
        </w:tc>
        <w:tc>
          <w:tcPr>
            <w:tcW w:w="5864" w:type="dxa"/>
          </w:tcPr>
          <w:p w:rsidR="00F178EB" w:rsidRPr="0098680C" w:rsidRDefault="00F178EB" w:rsidP="00DE094E">
            <w:pPr>
              <w:jc w:val="both"/>
            </w:pPr>
          </w:p>
        </w:tc>
      </w:tr>
    </w:tbl>
    <w:p w:rsidR="00F178EB" w:rsidRPr="0098680C" w:rsidRDefault="00F178EB" w:rsidP="00F178EB"/>
    <w:p w:rsidR="00F178EB" w:rsidRDefault="00F178EB" w:rsidP="00F178EB"/>
    <w:p w:rsidR="00F178EB" w:rsidRPr="00C574D2" w:rsidRDefault="00F178EB" w:rsidP="00F178EB">
      <w:pPr>
        <w:rPr>
          <w:b/>
          <w:sz w:val="28"/>
          <w:szCs w:val="28"/>
        </w:rPr>
      </w:pPr>
    </w:p>
    <w:p w:rsidR="00CB5DDF" w:rsidRDefault="00CB5DDF"/>
    <w:sectPr w:rsidR="00CB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EB"/>
    <w:rsid w:val="00CB5DDF"/>
    <w:rsid w:val="00F1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FAF0"/>
  <w15:chartTrackingRefBased/>
  <w15:docId w15:val="{ED0088A9-F5E2-4DF6-BFAE-362E1B5F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1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F178E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F178E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2023-05-19T09:25:00Z</dcterms:created>
  <dcterms:modified xsi:type="dcterms:W3CDTF">2023-05-19T09:25:00Z</dcterms:modified>
</cp:coreProperties>
</file>