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CCB" w:rsidRPr="00430512" w:rsidRDefault="00CE0CCB">
      <w:pPr>
        <w:rPr>
          <w:rFonts w:ascii="Times New Roman" w:hAnsi="Times New Roman" w:cs="Times New Roman"/>
          <w:sz w:val="24"/>
          <w:szCs w:val="24"/>
        </w:rPr>
      </w:pPr>
    </w:p>
    <w:p w:rsidR="00CE0CCB" w:rsidRPr="00430512" w:rsidRDefault="00AE6A3D" w:rsidP="00CE0CC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Szakmódszertan 1. (ZTT8001, ZTT</w:t>
      </w:r>
      <w:bookmarkStart w:id="0" w:name="_GoBack"/>
      <w:bookmarkEnd w:id="0"/>
      <w:r w:rsidR="00CE0CCB" w:rsidRPr="00430512">
        <w:rPr>
          <w:rFonts w:ascii="Times New Roman" w:hAnsi="Times New Roman" w:cs="Times New Roman"/>
          <w:b/>
          <w:bCs/>
        </w:rPr>
        <w:t xml:space="preserve">8011) </w:t>
      </w:r>
    </w:p>
    <w:p w:rsidR="00CE0CCB" w:rsidRPr="00430512" w:rsidRDefault="00CE0CCB" w:rsidP="00CE0CCB">
      <w:pPr>
        <w:ind w:left="426"/>
        <w:jc w:val="center"/>
        <w:rPr>
          <w:rFonts w:ascii="Times New Roman" w:hAnsi="Times New Roman" w:cs="Times New Roman"/>
          <w:b/>
          <w:bCs/>
        </w:rPr>
      </w:pPr>
    </w:p>
    <w:p w:rsidR="00CE0CCB" w:rsidRPr="00430512" w:rsidRDefault="00CE0CCB" w:rsidP="00CE0CCB">
      <w:pPr>
        <w:jc w:val="center"/>
        <w:rPr>
          <w:rFonts w:ascii="Times New Roman" w:hAnsi="Times New Roman" w:cs="Times New Roman"/>
          <w:b/>
          <w:i/>
        </w:rPr>
      </w:pPr>
      <w:r w:rsidRPr="00430512">
        <w:rPr>
          <w:rFonts w:ascii="Times New Roman" w:hAnsi="Times New Roman" w:cs="Times New Roman"/>
          <w:b/>
          <w:i/>
        </w:rPr>
        <w:t>Nappali képzés</w:t>
      </w:r>
    </w:p>
    <w:p w:rsidR="00CE0CCB" w:rsidRPr="00430512" w:rsidRDefault="00CE0CCB" w:rsidP="00CE0CCB">
      <w:pPr>
        <w:jc w:val="center"/>
        <w:rPr>
          <w:rFonts w:ascii="Times New Roman" w:hAnsi="Times New Roman" w:cs="Times New Roman"/>
          <w:b/>
          <w:i/>
        </w:rPr>
      </w:pPr>
    </w:p>
    <w:p w:rsidR="00CE0CCB" w:rsidRPr="00430512" w:rsidRDefault="00CE0CCB" w:rsidP="00CE0CCB">
      <w:pPr>
        <w:jc w:val="center"/>
        <w:rPr>
          <w:rFonts w:ascii="Times New Roman" w:hAnsi="Times New Roman" w:cs="Times New Roman"/>
          <w:b/>
          <w:i/>
        </w:rPr>
      </w:pPr>
    </w:p>
    <w:p w:rsidR="00CE0CCB" w:rsidRPr="00430512" w:rsidRDefault="00CE0CCB" w:rsidP="00CE0CCB">
      <w:pPr>
        <w:rPr>
          <w:rFonts w:ascii="Times New Roman" w:hAnsi="Times New Roman" w:cs="Times New Roman"/>
          <w:b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5243"/>
        <w:gridCol w:w="3115"/>
      </w:tblGrid>
      <w:tr w:rsidR="00CE0CCB" w:rsidRPr="00430512" w:rsidTr="002C3F10">
        <w:trPr>
          <w:jc w:val="center"/>
        </w:trPr>
        <w:tc>
          <w:tcPr>
            <w:tcW w:w="704" w:type="dxa"/>
          </w:tcPr>
          <w:p w:rsidR="00CE0CCB" w:rsidRPr="00430512" w:rsidRDefault="00CE0CCB" w:rsidP="002C3F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0512">
              <w:rPr>
                <w:rFonts w:ascii="Times New Roman" w:hAnsi="Times New Roman" w:cs="Times New Roman"/>
                <w:b/>
              </w:rPr>
              <w:t>Hét</w:t>
            </w:r>
          </w:p>
        </w:tc>
        <w:tc>
          <w:tcPr>
            <w:tcW w:w="5243" w:type="dxa"/>
          </w:tcPr>
          <w:p w:rsidR="00CE0CCB" w:rsidRPr="00430512" w:rsidRDefault="00CE0CCB" w:rsidP="002C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512">
              <w:rPr>
                <w:rFonts w:ascii="Times New Roman" w:hAnsi="Times New Roman" w:cs="Times New Roman"/>
                <w:sz w:val="24"/>
                <w:szCs w:val="24"/>
              </w:rPr>
              <w:t>Témakör</w:t>
            </w:r>
          </w:p>
        </w:tc>
        <w:tc>
          <w:tcPr>
            <w:tcW w:w="3115" w:type="dxa"/>
          </w:tcPr>
          <w:p w:rsidR="00CE0CCB" w:rsidRPr="00430512" w:rsidRDefault="00CE0CCB" w:rsidP="002C3F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0512">
              <w:rPr>
                <w:rFonts w:ascii="Times New Roman" w:hAnsi="Times New Roman" w:cs="Times New Roman"/>
                <w:b/>
              </w:rPr>
              <w:t>Megjegyzés</w:t>
            </w:r>
          </w:p>
        </w:tc>
      </w:tr>
      <w:tr w:rsidR="00CE0CCB" w:rsidRPr="00430512" w:rsidTr="002C3F10">
        <w:trPr>
          <w:jc w:val="center"/>
        </w:trPr>
        <w:tc>
          <w:tcPr>
            <w:tcW w:w="704" w:type="dxa"/>
          </w:tcPr>
          <w:p w:rsidR="00CE0CCB" w:rsidRPr="00430512" w:rsidRDefault="00CE0CCB" w:rsidP="002C3F10">
            <w:pPr>
              <w:rPr>
                <w:rFonts w:ascii="Times New Roman" w:hAnsi="Times New Roman" w:cs="Times New Roman"/>
              </w:rPr>
            </w:pPr>
            <w:r w:rsidRPr="004305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3" w:type="dxa"/>
          </w:tcPr>
          <w:p w:rsidR="00CE0CCB" w:rsidRPr="00430512" w:rsidRDefault="00CE0CCB" w:rsidP="002C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12">
              <w:rPr>
                <w:rFonts w:ascii="Times New Roman" w:hAnsi="Times New Roman" w:cs="Times New Roman"/>
                <w:sz w:val="24"/>
                <w:szCs w:val="24"/>
              </w:rPr>
              <w:t>Tantervek típusai, tartalmi jegyei. Tematikus terv.</w:t>
            </w:r>
          </w:p>
          <w:p w:rsidR="00CE0CCB" w:rsidRPr="00430512" w:rsidRDefault="00CE0CCB" w:rsidP="002C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12">
              <w:rPr>
                <w:rFonts w:ascii="Times New Roman" w:hAnsi="Times New Roman" w:cs="Times New Roman"/>
              </w:rPr>
              <w:t>a tantárgy kapcsolata más tantárgyakkal, műveltségterületekkel.</w:t>
            </w:r>
          </w:p>
          <w:p w:rsidR="00CE0CCB" w:rsidRPr="00430512" w:rsidRDefault="00CE0CCB" w:rsidP="002C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E0CCB" w:rsidRPr="00430512" w:rsidRDefault="00CE0CCB" w:rsidP="002C3F10">
            <w:pPr>
              <w:rPr>
                <w:rFonts w:ascii="Times New Roman" w:hAnsi="Times New Roman" w:cs="Times New Roman"/>
              </w:rPr>
            </w:pPr>
          </w:p>
        </w:tc>
      </w:tr>
      <w:tr w:rsidR="00CE0CCB" w:rsidRPr="00430512" w:rsidTr="002C3F10">
        <w:trPr>
          <w:jc w:val="center"/>
        </w:trPr>
        <w:tc>
          <w:tcPr>
            <w:tcW w:w="704" w:type="dxa"/>
          </w:tcPr>
          <w:p w:rsidR="00CE0CCB" w:rsidRPr="00430512" w:rsidRDefault="00CE0CCB" w:rsidP="002C3F10">
            <w:pPr>
              <w:rPr>
                <w:rFonts w:ascii="Times New Roman" w:hAnsi="Times New Roman" w:cs="Times New Roman"/>
              </w:rPr>
            </w:pPr>
            <w:r w:rsidRPr="004305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3" w:type="dxa"/>
          </w:tcPr>
          <w:p w:rsidR="00CE0CCB" w:rsidRPr="00430512" w:rsidRDefault="00CE0CCB" w:rsidP="002C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12">
              <w:rPr>
                <w:rFonts w:ascii="Times New Roman" w:hAnsi="Times New Roman" w:cs="Times New Roman"/>
              </w:rPr>
              <w:t>A tanmenet és az óravázlat. Órajellegek, óratípusok. Szervezeti formák.</w:t>
            </w:r>
            <w:r w:rsidR="00430512" w:rsidRPr="00430512">
              <w:rPr>
                <w:rFonts w:ascii="Times New Roman" w:hAnsi="Times New Roman" w:cs="Times New Roman"/>
              </w:rPr>
              <w:t xml:space="preserve"> Módszer, szervezési mód, oktatási eszköz fogalmának értelmezése. A módszerek csoportosítása. A módszer ekvivalencia és a módszertani szabadság kérdése. A tanulók közötti együttműködést fejlesztő módszerek (csoportmunka, kooperatív tanulási technikák).</w:t>
            </w:r>
          </w:p>
        </w:tc>
        <w:tc>
          <w:tcPr>
            <w:tcW w:w="3115" w:type="dxa"/>
          </w:tcPr>
          <w:p w:rsidR="00CE0CCB" w:rsidRPr="00430512" w:rsidRDefault="00CE0CCB" w:rsidP="002C3F10">
            <w:pPr>
              <w:rPr>
                <w:rFonts w:ascii="Times New Roman" w:hAnsi="Times New Roman" w:cs="Times New Roman"/>
              </w:rPr>
            </w:pPr>
          </w:p>
        </w:tc>
      </w:tr>
      <w:tr w:rsidR="00CE0CCB" w:rsidRPr="00430512" w:rsidTr="002C3F10">
        <w:trPr>
          <w:jc w:val="center"/>
        </w:trPr>
        <w:tc>
          <w:tcPr>
            <w:tcW w:w="704" w:type="dxa"/>
          </w:tcPr>
          <w:p w:rsidR="00CE0CCB" w:rsidRPr="00430512" w:rsidRDefault="00CE0CCB" w:rsidP="002C3F10">
            <w:pPr>
              <w:rPr>
                <w:rFonts w:ascii="Times New Roman" w:hAnsi="Times New Roman" w:cs="Times New Roman"/>
              </w:rPr>
            </w:pPr>
            <w:r w:rsidRPr="004305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3" w:type="dxa"/>
          </w:tcPr>
          <w:p w:rsidR="00CE0CCB" w:rsidRPr="00430512" w:rsidRDefault="00430512" w:rsidP="002C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12">
              <w:rPr>
                <w:rFonts w:ascii="Times New Roman" w:hAnsi="Times New Roman" w:cs="Times New Roman"/>
              </w:rPr>
              <w:t xml:space="preserve">Tevékenységek a tanítási órán. Oktatási feladatok, nevelési és képzési feladatok az általános iskolai oktatásban. </w:t>
            </w:r>
            <w:r w:rsidR="00CE0CCB" w:rsidRPr="00430512">
              <w:rPr>
                <w:rFonts w:ascii="Times New Roman" w:hAnsi="Times New Roman" w:cs="Times New Roman"/>
                <w:sz w:val="24"/>
                <w:szCs w:val="24"/>
              </w:rPr>
              <w:t xml:space="preserve">A tantermen </w:t>
            </w:r>
            <w:r w:rsidRPr="00430512">
              <w:rPr>
                <w:rFonts w:ascii="Times New Roman" w:hAnsi="Times New Roman" w:cs="Times New Roman"/>
                <w:sz w:val="24"/>
                <w:szCs w:val="24"/>
              </w:rPr>
              <w:t xml:space="preserve">kívüli </w:t>
            </w:r>
            <w:r w:rsidR="00CE0CCB" w:rsidRPr="00430512">
              <w:rPr>
                <w:rFonts w:ascii="Times New Roman" w:hAnsi="Times New Roman" w:cs="Times New Roman"/>
                <w:sz w:val="24"/>
                <w:szCs w:val="24"/>
              </w:rPr>
              <w:t>tanítás-élménypedagógia</w:t>
            </w:r>
          </w:p>
          <w:p w:rsidR="00CE0CCB" w:rsidRPr="00430512" w:rsidRDefault="00CE0CCB" w:rsidP="002C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E0CCB" w:rsidRPr="00430512" w:rsidRDefault="00CE0CCB" w:rsidP="002C3F10">
            <w:pPr>
              <w:rPr>
                <w:rFonts w:ascii="Times New Roman" w:hAnsi="Times New Roman" w:cs="Times New Roman"/>
              </w:rPr>
            </w:pPr>
          </w:p>
        </w:tc>
      </w:tr>
      <w:tr w:rsidR="00CE0CCB" w:rsidRPr="00430512" w:rsidTr="002C3F10">
        <w:trPr>
          <w:jc w:val="center"/>
        </w:trPr>
        <w:tc>
          <w:tcPr>
            <w:tcW w:w="704" w:type="dxa"/>
          </w:tcPr>
          <w:p w:rsidR="00CE0CCB" w:rsidRPr="00430512" w:rsidRDefault="00CE0CCB" w:rsidP="002C3F10">
            <w:pPr>
              <w:rPr>
                <w:rFonts w:ascii="Times New Roman" w:hAnsi="Times New Roman" w:cs="Times New Roman"/>
              </w:rPr>
            </w:pPr>
            <w:r w:rsidRPr="004305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3" w:type="dxa"/>
          </w:tcPr>
          <w:p w:rsidR="00CE0CCB" w:rsidRPr="00430512" w:rsidRDefault="00430512" w:rsidP="002C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12">
              <w:rPr>
                <w:rFonts w:ascii="Times New Roman" w:hAnsi="Times New Roman" w:cs="Times New Roman"/>
              </w:rPr>
              <w:t>A didaktikai feladatok és módszerek alkalmazása és példákkal történő gyakorlása konkrét természettudomány tananyagban: motiváció, közlés, magyarázat, fogalomalkotás, összefoglalás, ellenőrzés, szemléltetés, modellezés, modellalkotás, számonkérés, feladatmegoldás, ábra- és grafikonelemzés, szövegértés, ok-okozatok feltárása, általánosítás, problémamegoldás, kiselőadás, kérdés-felelt, vita, stb.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E0CCB" w:rsidRPr="00430512">
              <w:rPr>
                <w:rFonts w:ascii="Times New Roman" w:hAnsi="Times New Roman" w:cs="Times New Roman"/>
                <w:sz w:val="24"/>
                <w:szCs w:val="24"/>
              </w:rPr>
              <w:t>Kísérletek fajtái, és szerepük.</w:t>
            </w:r>
          </w:p>
        </w:tc>
        <w:tc>
          <w:tcPr>
            <w:tcW w:w="3115" w:type="dxa"/>
          </w:tcPr>
          <w:p w:rsidR="00CE0CCB" w:rsidRPr="00430512" w:rsidRDefault="00CE0CCB" w:rsidP="002C3F10">
            <w:pPr>
              <w:rPr>
                <w:rFonts w:ascii="Times New Roman" w:hAnsi="Times New Roman" w:cs="Times New Roman"/>
              </w:rPr>
            </w:pPr>
          </w:p>
        </w:tc>
      </w:tr>
      <w:tr w:rsidR="00CE0CCB" w:rsidRPr="00430512" w:rsidTr="002C3F10">
        <w:trPr>
          <w:jc w:val="center"/>
        </w:trPr>
        <w:tc>
          <w:tcPr>
            <w:tcW w:w="704" w:type="dxa"/>
          </w:tcPr>
          <w:p w:rsidR="00CE0CCB" w:rsidRPr="00430512" w:rsidRDefault="00CE0CCB" w:rsidP="002C3F10">
            <w:pPr>
              <w:rPr>
                <w:rFonts w:ascii="Times New Roman" w:hAnsi="Times New Roman" w:cs="Times New Roman"/>
              </w:rPr>
            </w:pPr>
            <w:r w:rsidRPr="004305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3" w:type="dxa"/>
          </w:tcPr>
          <w:p w:rsidR="00CE0CCB" w:rsidRPr="00430512" w:rsidRDefault="00430512" w:rsidP="00430512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430512">
              <w:rPr>
                <w:rFonts w:ascii="Times New Roman" w:hAnsi="Times New Roman" w:cs="Times New Roman"/>
              </w:rPr>
              <w:t xml:space="preserve">A szemléltetés jelentősége és formái. Képesség: A különböző forrásokból származó tudás integrálásának lehetőségei, módjai. A természettudományos és technikai kompetencia és a természettudományos gondolkodás fejlesztésének lehetőségei a természettudomány tantárgy keretében. </w:t>
            </w:r>
            <w:r w:rsidR="00CE0CCB" w:rsidRPr="0043051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 MODELL szerepe</w:t>
            </w:r>
          </w:p>
          <w:p w:rsidR="00CE0CCB" w:rsidRPr="00430512" w:rsidRDefault="00CE0CCB" w:rsidP="0043051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305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ZH</w:t>
            </w:r>
          </w:p>
        </w:tc>
        <w:tc>
          <w:tcPr>
            <w:tcW w:w="3115" w:type="dxa"/>
          </w:tcPr>
          <w:p w:rsidR="00CE0CCB" w:rsidRPr="00430512" w:rsidRDefault="00CE0CCB" w:rsidP="002C3F10">
            <w:pPr>
              <w:rPr>
                <w:rFonts w:ascii="Times New Roman" w:hAnsi="Times New Roman" w:cs="Times New Roman"/>
              </w:rPr>
            </w:pPr>
          </w:p>
        </w:tc>
      </w:tr>
      <w:tr w:rsidR="00CE0CCB" w:rsidRPr="00430512" w:rsidTr="002C3F10">
        <w:trPr>
          <w:jc w:val="center"/>
        </w:trPr>
        <w:tc>
          <w:tcPr>
            <w:tcW w:w="704" w:type="dxa"/>
          </w:tcPr>
          <w:p w:rsidR="00CE0CCB" w:rsidRPr="00430512" w:rsidRDefault="00CE0CCB" w:rsidP="002C3F10">
            <w:pPr>
              <w:rPr>
                <w:rFonts w:ascii="Times New Roman" w:hAnsi="Times New Roman" w:cs="Times New Roman"/>
              </w:rPr>
            </w:pPr>
            <w:r w:rsidRPr="004305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3" w:type="dxa"/>
          </w:tcPr>
          <w:p w:rsidR="00CE0CCB" w:rsidRPr="00430512" w:rsidRDefault="00CE0CCB" w:rsidP="002C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12">
              <w:rPr>
                <w:rFonts w:ascii="Times New Roman" w:hAnsi="Times New Roman" w:cs="Times New Roman"/>
                <w:sz w:val="24"/>
                <w:szCs w:val="24"/>
              </w:rPr>
              <w:t xml:space="preserve">Az általános iskolai </w:t>
            </w:r>
            <w:r w:rsidR="00430512" w:rsidRPr="00430512">
              <w:rPr>
                <w:rFonts w:ascii="Times New Roman" w:hAnsi="Times New Roman" w:cs="Times New Roman"/>
                <w:sz w:val="24"/>
                <w:szCs w:val="24"/>
              </w:rPr>
              <w:t>természettudomány</w:t>
            </w:r>
            <w:r w:rsidRPr="00430512">
              <w:rPr>
                <w:rFonts w:ascii="Times New Roman" w:hAnsi="Times New Roman" w:cs="Times New Roman"/>
                <w:sz w:val="24"/>
                <w:szCs w:val="24"/>
              </w:rPr>
              <w:t xml:space="preserve"> oktatás során alkalmazott eszközök szerepe és fajtái 1.</w:t>
            </w:r>
          </w:p>
        </w:tc>
        <w:tc>
          <w:tcPr>
            <w:tcW w:w="3115" w:type="dxa"/>
          </w:tcPr>
          <w:p w:rsidR="00CE0CCB" w:rsidRPr="00430512" w:rsidRDefault="00CE0CCB" w:rsidP="002C3F10">
            <w:pPr>
              <w:rPr>
                <w:rFonts w:ascii="Times New Roman" w:hAnsi="Times New Roman" w:cs="Times New Roman"/>
              </w:rPr>
            </w:pPr>
          </w:p>
        </w:tc>
      </w:tr>
      <w:tr w:rsidR="00CE0CCB" w:rsidRPr="00430512" w:rsidTr="002C3F10">
        <w:trPr>
          <w:jc w:val="center"/>
        </w:trPr>
        <w:tc>
          <w:tcPr>
            <w:tcW w:w="704" w:type="dxa"/>
          </w:tcPr>
          <w:p w:rsidR="00CE0CCB" w:rsidRPr="00430512" w:rsidRDefault="00CE0CCB" w:rsidP="002C3F10">
            <w:pPr>
              <w:rPr>
                <w:rFonts w:ascii="Times New Roman" w:hAnsi="Times New Roman" w:cs="Times New Roman"/>
              </w:rPr>
            </w:pPr>
            <w:r w:rsidRPr="0043051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3" w:type="dxa"/>
          </w:tcPr>
          <w:p w:rsidR="00CE0CCB" w:rsidRPr="00430512" w:rsidRDefault="00CE0CCB" w:rsidP="002C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12">
              <w:rPr>
                <w:rFonts w:ascii="Times New Roman" w:hAnsi="Times New Roman" w:cs="Times New Roman"/>
                <w:sz w:val="24"/>
                <w:szCs w:val="24"/>
              </w:rPr>
              <w:t xml:space="preserve">Az általános iskolai </w:t>
            </w:r>
            <w:r w:rsidR="00430512" w:rsidRPr="00430512">
              <w:rPr>
                <w:rFonts w:ascii="Times New Roman" w:hAnsi="Times New Roman" w:cs="Times New Roman"/>
                <w:sz w:val="24"/>
                <w:szCs w:val="24"/>
              </w:rPr>
              <w:t>természettudomány</w:t>
            </w:r>
            <w:r w:rsidRPr="00430512">
              <w:rPr>
                <w:rFonts w:ascii="Times New Roman" w:hAnsi="Times New Roman" w:cs="Times New Roman"/>
                <w:sz w:val="24"/>
                <w:szCs w:val="24"/>
              </w:rPr>
              <w:t xml:space="preserve"> oktatás során alkalmazott eszközök szerepe és fajtái 2.</w:t>
            </w:r>
          </w:p>
        </w:tc>
        <w:tc>
          <w:tcPr>
            <w:tcW w:w="3115" w:type="dxa"/>
          </w:tcPr>
          <w:p w:rsidR="00CE0CCB" w:rsidRPr="00430512" w:rsidRDefault="00CE0CCB" w:rsidP="002C3F10">
            <w:pPr>
              <w:rPr>
                <w:rFonts w:ascii="Times New Roman" w:hAnsi="Times New Roman" w:cs="Times New Roman"/>
              </w:rPr>
            </w:pPr>
          </w:p>
        </w:tc>
      </w:tr>
      <w:tr w:rsidR="00CE0CCB" w:rsidRPr="00430512" w:rsidTr="002C3F10">
        <w:trPr>
          <w:jc w:val="center"/>
        </w:trPr>
        <w:tc>
          <w:tcPr>
            <w:tcW w:w="704" w:type="dxa"/>
          </w:tcPr>
          <w:p w:rsidR="00CE0CCB" w:rsidRPr="00430512" w:rsidRDefault="00CE0CCB" w:rsidP="002C3F10">
            <w:pPr>
              <w:rPr>
                <w:rFonts w:ascii="Times New Roman" w:hAnsi="Times New Roman" w:cs="Times New Roman"/>
              </w:rPr>
            </w:pPr>
            <w:r w:rsidRPr="0043051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3" w:type="dxa"/>
          </w:tcPr>
          <w:p w:rsidR="00CE0CCB" w:rsidRPr="00430512" w:rsidRDefault="00CE0CCB" w:rsidP="002C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1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megbeszélés, tanári magyarázat, közlés, előadás, elbeszélés tartalmi jegyei és alkalmazási lehetőségei.</w:t>
            </w:r>
          </w:p>
        </w:tc>
        <w:tc>
          <w:tcPr>
            <w:tcW w:w="3115" w:type="dxa"/>
          </w:tcPr>
          <w:p w:rsidR="00CE0CCB" w:rsidRPr="00430512" w:rsidRDefault="00CE0CCB" w:rsidP="002C3F10">
            <w:pPr>
              <w:rPr>
                <w:rFonts w:ascii="Times New Roman" w:hAnsi="Times New Roman" w:cs="Times New Roman"/>
              </w:rPr>
            </w:pPr>
          </w:p>
        </w:tc>
      </w:tr>
      <w:tr w:rsidR="00CE0CCB" w:rsidRPr="00430512" w:rsidTr="002C3F10">
        <w:trPr>
          <w:jc w:val="center"/>
        </w:trPr>
        <w:tc>
          <w:tcPr>
            <w:tcW w:w="704" w:type="dxa"/>
          </w:tcPr>
          <w:p w:rsidR="00CE0CCB" w:rsidRPr="00430512" w:rsidRDefault="00CE0CCB" w:rsidP="002C3F10">
            <w:pPr>
              <w:rPr>
                <w:rFonts w:ascii="Times New Roman" w:hAnsi="Times New Roman" w:cs="Times New Roman"/>
              </w:rPr>
            </w:pPr>
            <w:r w:rsidRPr="00430512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5243" w:type="dxa"/>
          </w:tcPr>
          <w:p w:rsidR="00CE0CCB" w:rsidRPr="00430512" w:rsidRDefault="00CE0CCB" w:rsidP="002C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12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shd w:val="clear" w:color="auto" w:fill="FFFFFF"/>
              </w:rPr>
              <w:t xml:space="preserve">A vita, a gyakorlás és az ismétlés tartalmi jegyei </w:t>
            </w:r>
          </w:p>
        </w:tc>
        <w:tc>
          <w:tcPr>
            <w:tcW w:w="3115" w:type="dxa"/>
          </w:tcPr>
          <w:p w:rsidR="00CE0CCB" w:rsidRPr="00430512" w:rsidRDefault="00CE0CCB" w:rsidP="002C3F10">
            <w:pPr>
              <w:rPr>
                <w:rFonts w:ascii="Times New Roman" w:hAnsi="Times New Roman" w:cs="Times New Roman"/>
              </w:rPr>
            </w:pPr>
          </w:p>
        </w:tc>
      </w:tr>
      <w:tr w:rsidR="00CE0CCB" w:rsidRPr="00430512" w:rsidTr="002C3F10">
        <w:trPr>
          <w:jc w:val="center"/>
        </w:trPr>
        <w:tc>
          <w:tcPr>
            <w:tcW w:w="704" w:type="dxa"/>
          </w:tcPr>
          <w:p w:rsidR="00CE0CCB" w:rsidRPr="00430512" w:rsidRDefault="00CE0CCB" w:rsidP="002C3F10">
            <w:pPr>
              <w:rPr>
                <w:rFonts w:ascii="Times New Roman" w:hAnsi="Times New Roman" w:cs="Times New Roman"/>
              </w:rPr>
            </w:pPr>
            <w:r w:rsidRPr="0043051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43" w:type="dxa"/>
          </w:tcPr>
          <w:p w:rsidR="00CE0CCB" w:rsidRPr="00430512" w:rsidRDefault="00CE0CCB" w:rsidP="002C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12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shd w:val="clear" w:color="auto" w:fill="FFFFFF"/>
              </w:rPr>
              <w:t>A vita, a gyakorlás és az ismétlés alkalmazási lehetőségei</w:t>
            </w:r>
            <w:r w:rsidRPr="00430512">
              <w:rPr>
                <w:rFonts w:ascii="Times New Roman" w:hAnsi="Times New Roman" w:cs="Times New Roman"/>
                <w:bCs/>
                <w:iCs/>
                <w:color w:val="333333"/>
                <w:shd w:val="clear" w:color="auto" w:fill="FFFFFF"/>
              </w:rPr>
              <w:t>: Mikro tanítás</w:t>
            </w:r>
          </w:p>
        </w:tc>
        <w:tc>
          <w:tcPr>
            <w:tcW w:w="3115" w:type="dxa"/>
          </w:tcPr>
          <w:p w:rsidR="00CE0CCB" w:rsidRPr="00430512" w:rsidRDefault="00CE0CCB" w:rsidP="002C3F10">
            <w:pPr>
              <w:rPr>
                <w:rFonts w:ascii="Times New Roman" w:hAnsi="Times New Roman" w:cs="Times New Roman"/>
              </w:rPr>
            </w:pPr>
          </w:p>
        </w:tc>
      </w:tr>
      <w:tr w:rsidR="00CE0CCB" w:rsidRPr="00430512" w:rsidTr="002C3F10">
        <w:trPr>
          <w:jc w:val="center"/>
        </w:trPr>
        <w:tc>
          <w:tcPr>
            <w:tcW w:w="704" w:type="dxa"/>
          </w:tcPr>
          <w:p w:rsidR="00CE0CCB" w:rsidRPr="00430512" w:rsidRDefault="00CE0CCB" w:rsidP="002C3F10">
            <w:pPr>
              <w:rPr>
                <w:rFonts w:ascii="Times New Roman" w:hAnsi="Times New Roman" w:cs="Times New Roman"/>
              </w:rPr>
            </w:pPr>
            <w:r w:rsidRPr="0043051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43" w:type="dxa"/>
          </w:tcPr>
          <w:p w:rsidR="00CE0CCB" w:rsidRPr="00430512" w:rsidRDefault="00CE0CCB" w:rsidP="002C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12">
              <w:rPr>
                <w:rFonts w:ascii="Times New Roman" w:hAnsi="Times New Roman" w:cs="Times New Roman"/>
                <w:sz w:val="24"/>
                <w:szCs w:val="24"/>
              </w:rPr>
              <w:t>Az ellenőrzés szerepe a tanári - tanulási folyamatban. A korszerű ellenőrzés fontosabb követelményei. Az ellenőrzés formái.</w:t>
            </w:r>
          </w:p>
        </w:tc>
        <w:tc>
          <w:tcPr>
            <w:tcW w:w="3115" w:type="dxa"/>
          </w:tcPr>
          <w:p w:rsidR="00CE0CCB" w:rsidRPr="00430512" w:rsidRDefault="00CE0CCB" w:rsidP="002C3F10">
            <w:pPr>
              <w:rPr>
                <w:rFonts w:ascii="Times New Roman" w:hAnsi="Times New Roman" w:cs="Times New Roman"/>
              </w:rPr>
            </w:pPr>
          </w:p>
        </w:tc>
      </w:tr>
      <w:tr w:rsidR="00CE0CCB" w:rsidRPr="00430512" w:rsidTr="002C3F10">
        <w:trPr>
          <w:jc w:val="center"/>
        </w:trPr>
        <w:tc>
          <w:tcPr>
            <w:tcW w:w="704" w:type="dxa"/>
          </w:tcPr>
          <w:p w:rsidR="00CE0CCB" w:rsidRPr="00430512" w:rsidRDefault="00CE0CCB" w:rsidP="002C3F10">
            <w:pPr>
              <w:rPr>
                <w:rFonts w:ascii="Times New Roman" w:hAnsi="Times New Roman" w:cs="Times New Roman"/>
              </w:rPr>
            </w:pPr>
            <w:r w:rsidRPr="0043051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43" w:type="dxa"/>
          </w:tcPr>
          <w:p w:rsidR="00CE0CCB" w:rsidRPr="00430512" w:rsidRDefault="00CE0CCB" w:rsidP="002C3F10">
            <w:pPr>
              <w:rPr>
                <w:rFonts w:ascii="Times New Roman" w:hAnsi="Times New Roman" w:cs="Times New Roman"/>
              </w:rPr>
            </w:pPr>
            <w:r w:rsidRPr="00430512">
              <w:rPr>
                <w:rFonts w:ascii="Times New Roman" w:hAnsi="Times New Roman" w:cs="Times New Roman"/>
              </w:rPr>
              <w:t>Mikro tanítás</w:t>
            </w:r>
            <w:r w:rsidRPr="00430512">
              <w:rPr>
                <w:rFonts w:ascii="Times New Roman" w:hAnsi="Times New Roman" w:cs="Times New Roman"/>
                <w:sz w:val="24"/>
                <w:szCs w:val="24"/>
              </w:rPr>
              <w:t xml:space="preserve"> az ellenőrzés formáit alkalmazva.</w:t>
            </w:r>
          </w:p>
          <w:p w:rsidR="00CE0CCB" w:rsidRPr="00430512" w:rsidRDefault="00CE0CCB" w:rsidP="002C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12">
              <w:rPr>
                <w:rFonts w:ascii="Times New Roman" w:hAnsi="Times New Roman" w:cs="Times New Roman"/>
              </w:rPr>
              <w:t>ZH</w:t>
            </w:r>
          </w:p>
        </w:tc>
        <w:tc>
          <w:tcPr>
            <w:tcW w:w="3115" w:type="dxa"/>
          </w:tcPr>
          <w:p w:rsidR="00CE0CCB" w:rsidRPr="00430512" w:rsidRDefault="00CE0CCB" w:rsidP="002C3F10">
            <w:pPr>
              <w:rPr>
                <w:rFonts w:ascii="Times New Roman" w:hAnsi="Times New Roman" w:cs="Times New Roman"/>
              </w:rPr>
            </w:pPr>
          </w:p>
        </w:tc>
      </w:tr>
      <w:tr w:rsidR="00CE0CCB" w:rsidRPr="00430512" w:rsidTr="002C3F10">
        <w:trPr>
          <w:jc w:val="center"/>
        </w:trPr>
        <w:tc>
          <w:tcPr>
            <w:tcW w:w="704" w:type="dxa"/>
          </w:tcPr>
          <w:p w:rsidR="00CE0CCB" w:rsidRPr="00430512" w:rsidRDefault="00CE0CCB" w:rsidP="002C3F10">
            <w:pPr>
              <w:rPr>
                <w:rFonts w:ascii="Times New Roman" w:hAnsi="Times New Roman" w:cs="Times New Roman"/>
              </w:rPr>
            </w:pPr>
            <w:r w:rsidRPr="0043051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43" w:type="dxa"/>
          </w:tcPr>
          <w:p w:rsidR="00CE0CCB" w:rsidRPr="00430512" w:rsidRDefault="00CE0CCB" w:rsidP="002C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12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shd w:val="clear" w:color="auto" w:fill="FFFFFF"/>
              </w:rPr>
              <w:t>Az önálló tanulói munka és a csoport munka jellemzései és alkalmazási lehetőségei</w:t>
            </w:r>
          </w:p>
        </w:tc>
        <w:tc>
          <w:tcPr>
            <w:tcW w:w="3115" w:type="dxa"/>
          </w:tcPr>
          <w:p w:rsidR="00CE0CCB" w:rsidRPr="00430512" w:rsidRDefault="00CE0CCB" w:rsidP="002C3F10">
            <w:pPr>
              <w:rPr>
                <w:rFonts w:ascii="Times New Roman" w:hAnsi="Times New Roman" w:cs="Times New Roman"/>
              </w:rPr>
            </w:pPr>
          </w:p>
        </w:tc>
      </w:tr>
      <w:tr w:rsidR="00CE0CCB" w:rsidRPr="00430512" w:rsidTr="002C3F10">
        <w:trPr>
          <w:jc w:val="center"/>
        </w:trPr>
        <w:tc>
          <w:tcPr>
            <w:tcW w:w="704" w:type="dxa"/>
          </w:tcPr>
          <w:p w:rsidR="00CE0CCB" w:rsidRPr="00430512" w:rsidRDefault="00CE0CCB" w:rsidP="002C3F10">
            <w:pPr>
              <w:rPr>
                <w:rFonts w:ascii="Times New Roman" w:hAnsi="Times New Roman" w:cs="Times New Roman"/>
              </w:rPr>
            </w:pPr>
            <w:r w:rsidRPr="0043051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43" w:type="dxa"/>
          </w:tcPr>
          <w:p w:rsidR="00CE0CCB" w:rsidRPr="00430512" w:rsidRDefault="00CE0CCB" w:rsidP="002C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E0CCB" w:rsidRPr="00430512" w:rsidRDefault="00CE0CCB" w:rsidP="002C3F10">
            <w:pPr>
              <w:rPr>
                <w:rFonts w:ascii="Times New Roman" w:hAnsi="Times New Roman" w:cs="Times New Roman"/>
              </w:rPr>
            </w:pPr>
          </w:p>
        </w:tc>
      </w:tr>
      <w:tr w:rsidR="00CE0CCB" w:rsidRPr="00430512" w:rsidTr="002C3F10">
        <w:trPr>
          <w:jc w:val="center"/>
        </w:trPr>
        <w:tc>
          <w:tcPr>
            <w:tcW w:w="704" w:type="dxa"/>
          </w:tcPr>
          <w:p w:rsidR="00CE0CCB" w:rsidRPr="00430512" w:rsidRDefault="00CE0CCB" w:rsidP="002C3F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58" w:type="dxa"/>
            <w:gridSpan w:val="2"/>
          </w:tcPr>
          <w:p w:rsidR="00CE0CCB" w:rsidRPr="00430512" w:rsidRDefault="00CE0CCB" w:rsidP="002C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512">
              <w:rPr>
                <w:rFonts w:ascii="Times New Roman" w:hAnsi="Times New Roman" w:cs="Times New Roman"/>
                <w:sz w:val="24"/>
                <w:szCs w:val="24"/>
              </w:rPr>
              <w:t>Követelmények</w:t>
            </w:r>
          </w:p>
        </w:tc>
      </w:tr>
      <w:tr w:rsidR="00CE0CCB" w:rsidRPr="00430512" w:rsidTr="002C3F10">
        <w:trPr>
          <w:jc w:val="center"/>
        </w:trPr>
        <w:tc>
          <w:tcPr>
            <w:tcW w:w="704" w:type="dxa"/>
          </w:tcPr>
          <w:p w:rsidR="00CE0CCB" w:rsidRPr="00430512" w:rsidRDefault="00CE0CCB" w:rsidP="002C3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CE0CCB" w:rsidRPr="00430512" w:rsidRDefault="00CE0CCB" w:rsidP="002C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12">
              <w:rPr>
                <w:rFonts w:ascii="Times New Roman" w:hAnsi="Times New Roman" w:cs="Times New Roman"/>
                <w:sz w:val="24"/>
                <w:szCs w:val="24"/>
              </w:rPr>
              <w:t>Foglalkozáson való részvétel:</w:t>
            </w:r>
          </w:p>
        </w:tc>
        <w:tc>
          <w:tcPr>
            <w:tcW w:w="3115" w:type="dxa"/>
          </w:tcPr>
          <w:p w:rsidR="00CE0CCB" w:rsidRPr="00430512" w:rsidRDefault="00CE0CCB" w:rsidP="002C3F10">
            <w:pPr>
              <w:rPr>
                <w:rFonts w:ascii="Times New Roman" w:hAnsi="Times New Roman" w:cs="Times New Roman"/>
              </w:rPr>
            </w:pPr>
            <w:r w:rsidRPr="00430512">
              <w:rPr>
                <w:rFonts w:ascii="Times New Roman" w:hAnsi="Times New Roman" w:cs="Times New Roman"/>
              </w:rPr>
              <w:t>kötelező</w:t>
            </w:r>
          </w:p>
        </w:tc>
      </w:tr>
      <w:tr w:rsidR="00CE0CCB" w:rsidRPr="00430512" w:rsidTr="002C3F10">
        <w:trPr>
          <w:jc w:val="center"/>
        </w:trPr>
        <w:tc>
          <w:tcPr>
            <w:tcW w:w="704" w:type="dxa"/>
          </w:tcPr>
          <w:p w:rsidR="00CE0CCB" w:rsidRPr="00430512" w:rsidRDefault="00CE0CCB" w:rsidP="002C3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CE0CCB" w:rsidRPr="00430512" w:rsidRDefault="00CE0CCB" w:rsidP="002C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12">
              <w:rPr>
                <w:rFonts w:ascii="Times New Roman" w:hAnsi="Times New Roman" w:cs="Times New Roman"/>
                <w:sz w:val="24"/>
                <w:szCs w:val="24"/>
              </w:rPr>
              <w:t>Félévi ellenőrzés követelményei</w:t>
            </w:r>
          </w:p>
        </w:tc>
        <w:tc>
          <w:tcPr>
            <w:tcW w:w="3115" w:type="dxa"/>
          </w:tcPr>
          <w:p w:rsidR="00CE0CCB" w:rsidRPr="00430512" w:rsidRDefault="00CE0CCB" w:rsidP="002C3F10">
            <w:pPr>
              <w:rPr>
                <w:rFonts w:ascii="Times New Roman" w:hAnsi="Times New Roman" w:cs="Times New Roman"/>
              </w:rPr>
            </w:pPr>
            <w:r w:rsidRPr="00430512">
              <w:rPr>
                <w:rFonts w:ascii="Times New Roman" w:hAnsi="Times New Roman" w:cs="Times New Roman"/>
              </w:rPr>
              <w:t>2 mikro tanítás</w:t>
            </w:r>
          </w:p>
        </w:tc>
      </w:tr>
      <w:tr w:rsidR="00CE0CCB" w:rsidRPr="00430512" w:rsidTr="002C3F10">
        <w:trPr>
          <w:jc w:val="center"/>
        </w:trPr>
        <w:tc>
          <w:tcPr>
            <w:tcW w:w="704" w:type="dxa"/>
          </w:tcPr>
          <w:p w:rsidR="00CE0CCB" w:rsidRPr="00430512" w:rsidRDefault="00CE0CCB" w:rsidP="002C3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CE0CCB" w:rsidRPr="00430512" w:rsidRDefault="00CE0CCB" w:rsidP="002C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E0CCB" w:rsidRPr="00430512" w:rsidRDefault="00CE0CCB" w:rsidP="002C3F10">
            <w:pPr>
              <w:rPr>
                <w:rFonts w:ascii="Times New Roman" w:hAnsi="Times New Roman" w:cs="Times New Roman"/>
              </w:rPr>
            </w:pPr>
          </w:p>
        </w:tc>
      </w:tr>
      <w:tr w:rsidR="00CE0CCB" w:rsidRPr="00430512" w:rsidTr="002C3F10">
        <w:trPr>
          <w:jc w:val="center"/>
        </w:trPr>
        <w:tc>
          <w:tcPr>
            <w:tcW w:w="704" w:type="dxa"/>
          </w:tcPr>
          <w:p w:rsidR="00CE0CCB" w:rsidRPr="00430512" w:rsidRDefault="00CE0CCB" w:rsidP="002C3F1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5243" w:type="dxa"/>
          </w:tcPr>
          <w:p w:rsidR="00CE0CCB" w:rsidRPr="00430512" w:rsidRDefault="00CE0CCB" w:rsidP="002C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12">
              <w:rPr>
                <w:rFonts w:ascii="Times New Roman" w:hAnsi="Times New Roman" w:cs="Times New Roman"/>
                <w:sz w:val="24"/>
                <w:szCs w:val="24"/>
              </w:rPr>
              <w:t>Az érdemjegy kialakítás módja:</w:t>
            </w:r>
          </w:p>
        </w:tc>
        <w:tc>
          <w:tcPr>
            <w:tcW w:w="3115" w:type="dxa"/>
          </w:tcPr>
          <w:p w:rsidR="00CE0CCB" w:rsidRPr="00430512" w:rsidRDefault="00CE0CCB" w:rsidP="002C3F10">
            <w:pPr>
              <w:rPr>
                <w:rFonts w:ascii="Times New Roman" w:hAnsi="Times New Roman" w:cs="Times New Roman"/>
              </w:rPr>
            </w:pPr>
            <w:r w:rsidRPr="00430512">
              <w:rPr>
                <w:rFonts w:ascii="Times New Roman" w:hAnsi="Times New Roman" w:cs="Times New Roman"/>
              </w:rPr>
              <w:t>50% a ZH eredménye, 50% a mikro tanítás érdemjegye.</w:t>
            </w:r>
          </w:p>
          <w:p w:rsidR="00CE0CCB" w:rsidRPr="00430512" w:rsidRDefault="00CE0CCB" w:rsidP="002C3F10">
            <w:pPr>
              <w:rPr>
                <w:rFonts w:ascii="Times New Roman" w:hAnsi="Times New Roman" w:cs="Times New Roman"/>
              </w:rPr>
            </w:pPr>
          </w:p>
        </w:tc>
      </w:tr>
      <w:tr w:rsidR="00CE0CCB" w:rsidRPr="00430512" w:rsidTr="002C3F10">
        <w:trPr>
          <w:jc w:val="center"/>
        </w:trPr>
        <w:tc>
          <w:tcPr>
            <w:tcW w:w="704" w:type="dxa"/>
          </w:tcPr>
          <w:p w:rsidR="00CE0CCB" w:rsidRPr="00430512" w:rsidRDefault="00CE0CCB" w:rsidP="002C3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CE0CCB" w:rsidRPr="00430512" w:rsidRDefault="00CE0CCB" w:rsidP="002C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E0CCB" w:rsidRPr="00430512" w:rsidRDefault="00CE0CCB" w:rsidP="002C3F10">
            <w:pPr>
              <w:rPr>
                <w:rFonts w:ascii="Times New Roman" w:hAnsi="Times New Roman" w:cs="Times New Roman"/>
              </w:rPr>
            </w:pPr>
          </w:p>
        </w:tc>
      </w:tr>
    </w:tbl>
    <w:p w:rsidR="00CE0CCB" w:rsidRPr="00430512" w:rsidRDefault="00CE0CCB" w:rsidP="00CE0CCB">
      <w:pPr>
        <w:jc w:val="center"/>
        <w:rPr>
          <w:rFonts w:ascii="Times New Roman" w:hAnsi="Times New Roman" w:cs="Times New Roman"/>
        </w:rPr>
      </w:pPr>
    </w:p>
    <w:p w:rsidR="00CE0CCB" w:rsidRDefault="00CE0CCB" w:rsidP="00CE0CCB">
      <w:pPr>
        <w:jc w:val="center"/>
        <w:rPr>
          <w:rFonts w:ascii="Times New Roman" w:hAnsi="Times New Roman" w:cs="Times New Roman"/>
          <w:b/>
        </w:rPr>
      </w:pPr>
      <w:r w:rsidRPr="00430512">
        <w:rPr>
          <w:rFonts w:ascii="Times New Roman" w:hAnsi="Times New Roman" w:cs="Times New Roman"/>
          <w:b/>
        </w:rPr>
        <w:t>Levelező képzés</w:t>
      </w:r>
    </w:p>
    <w:p w:rsidR="00430512" w:rsidRPr="00430512" w:rsidRDefault="00430512" w:rsidP="00CE0CC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(ZTT8001L, ZTT8011L)</w:t>
      </w:r>
    </w:p>
    <w:p w:rsidR="00CE0CCB" w:rsidRPr="00430512" w:rsidRDefault="00CE0CCB" w:rsidP="00CE0CCB">
      <w:pPr>
        <w:rPr>
          <w:rFonts w:ascii="Times New Roman" w:hAnsi="Times New Roman" w:cs="Times New Roman"/>
          <w:b/>
        </w:rPr>
      </w:pPr>
    </w:p>
    <w:p w:rsidR="00CE0CCB" w:rsidRPr="00430512" w:rsidRDefault="00CE0CCB" w:rsidP="00CE0CCB">
      <w:pPr>
        <w:jc w:val="center"/>
        <w:rPr>
          <w:rFonts w:ascii="Times New Roman" w:hAnsi="Times New Roman" w:cs="Times New Roman"/>
        </w:rPr>
      </w:pPr>
    </w:p>
    <w:p w:rsidR="00CE0CCB" w:rsidRPr="00430512" w:rsidRDefault="00CE0CCB" w:rsidP="00CE0CCB">
      <w:pPr>
        <w:jc w:val="center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5243"/>
        <w:gridCol w:w="3115"/>
      </w:tblGrid>
      <w:tr w:rsidR="00CE0CCB" w:rsidRPr="00430512" w:rsidTr="002C3F10">
        <w:trPr>
          <w:jc w:val="center"/>
        </w:trPr>
        <w:tc>
          <w:tcPr>
            <w:tcW w:w="704" w:type="dxa"/>
          </w:tcPr>
          <w:p w:rsidR="00CE0CCB" w:rsidRPr="00430512" w:rsidRDefault="00CE0CCB" w:rsidP="002C3F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0512">
              <w:rPr>
                <w:rFonts w:ascii="Times New Roman" w:hAnsi="Times New Roman" w:cs="Times New Roman"/>
                <w:b/>
              </w:rPr>
              <w:t>Hét</w:t>
            </w:r>
          </w:p>
        </w:tc>
        <w:tc>
          <w:tcPr>
            <w:tcW w:w="5243" w:type="dxa"/>
          </w:tcPr>
          <w:p w:rsidR="00CE0CCB" w:rsidRPr="00430512" w:rsidRDefault="00CE0CCB" w:rsidP="002C3F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0512">
              <w:rPr>
                <w:rFonts w:ascii="Times New Roman" w:hAnsi="Times New Roman" w:cs="Times New Roman"/>
                <w:b/>
              </w:rPr>
              <w:t>Témakör</w:t>
            </w:r>
          </w:p>
        </w:tc>
        <w:tc>
          <w:tcPr>
            <w:tcW w:w="3115" w:type="dxa"/>
          </w:tcPr>
          <w:p w:rsidR="00CE0CCB" w:rsidRPr="00430512" w:rsidRDefault="00CE0CCB" w:rsidP="002C3F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0512">
              <w:rPr>
                <w:rFonts w:ascii="Times New Roman" w:hAnsi="Times New Roman" w:cs="Times New Roman"/>
                <w:b/>
              </w:rPr>
              <w:t>Megjegyzés</w:t>
            </w:r>
          </w:p>
        </w:tc>
      </w:tr>
      <w:tr w:rsidR="00CE0CCB" w:rsidRPr="00430512" w:rsidTr="002C3F10">
        <w:trPr>
          <w:jc w:val="center"/>
        </w:trPr>
        <w:tc>
          <w:tcPr>
            <w:tcW w:w="704" w:type="dxa"/>
          </w:tcPr>
          <w:p w:rsidR="00CE0CCB" w:rsidRPr="00430512" w:rsidRDefault="00CE0CCB" w:rsidP="002C3F10">
            <w:pPr>
              <w:rPr>
                <w:rFonts w:ascii="Times New Roman" w:hAnsi="Times New Roman" w:cs="Times New Roman"/>
              </w:rPr>
            </w:pPr>
            <w:r w:rsidRPr="004305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3" w:type="dxa"/>
          </w:tcPr>
          <w:p w:rsidR="00CE0CCB" w:rsidRPr="00430512" w:rsidRDefault="00CE0CCB" w:rsidP="002C3F10">
            <w:pPr>
              <w:rPr>
                <w:rFonts w:ascii="Times New Roman" w:hAnsi="Times New Roman" w:cs="Times New Roman"/>
              </w:rPr>
            </w:pPr>
            <w:r w:rsidRPr="00430512">
              <w:rPr>
                <w:rFonts w:ascii="Times New Roman" w:hAnsi="Times New Roman" w:cs="Times New Roman"/>
                <w:sz w:val="24"/>
                <w:szCs w:val="24"/>
              </w:rPr>
              <w:t>Tantervek típusai, tartalmi jegyei. Tematikus terv.</w:t>
            </w:r>
          </w:p>
          <w:p w:rsidR="00CE0CCB" w:rsidRPr="00430512" w:rsidRDefault="00CE0CCB" w:rsidP="002C3F10">
            <w:pPr>
              <w:rPr>
                <w:rFonts w:ascii="Times New Roman" w:hAnsi="Times New Roman" w:cs="Times New Roman"/>
              </w:rPr>
            </w:pPr>
            <w:r w:rsidRPr="00430512">
              <w:rPr>
                <w:rFonts w:ascii="Times New Roman" w:hAnsi="Times New Roman" w:cs="Times New Roman"/>
                <w:sz w:val="24"/>
                <w:szCs w:val="24"/>
              </w:rPr>
              <w:t xml:space="preserve">Tematikus terv készítése az 5. évfolyam számára. Az általános iskolai </w:t>
            </w:r>
            <w:r w:rsidR="00430512" w:rsidRPr="00430512">
              <w:rPr>
                <w:rFonts w:ascii="Times New Roman" w:hAnsi="Times New Roman" w:cs="Times New Roman"/>
                <w:sz w:val="24"/>
                <w:szCs w:val="24"/>
              </w:rPr>
              <w:t>természettudomány</w:t>
            </w:r>
            <w:r w:rsidRPr="00430512">
              <w:rPr>
                <w:rFonts w:ascii="Times New Roman" w:hAnsi="Times New Roman" w:cs="Times New Roman"/>
                <w:sz w:val="24"/>
                <w:szCs w:val="24"/>
              </w:rPr>
              <w:t>i oktatás témakörei, céljai, feladatai, fejlesztési követelményei</w:t>
            </w:r>
          </w:p>
          <w:p w:rsidR="00CE0CCB" w:rsidRPr="00430512" w:rsidRDefault="00CE0CCB" w:rsidP="002C3F10">
            <w:pPr>
              <w:rPr>
                <w:rFonts w:ascii="Times New Roman" w:hAnsi="Times New Roman" w:cs="Times New Roman"/>
              </w:rPr>
            </w:pPr>
            <w:r w:rsidRPr="00430512">
              <w:rPr>
                <w:rFonts w:ascii="Times New Roman" w:hAnsi="Times New Roman" w:cs="Times New Roman"/>
                <w:sz w:val="24"/>
                <w:szCs w:val="24"/>
              </w:rPr>
              <w:t xml:space="preserve">A tantermen kívüli </w:t>
            </w:r>
            <w:r w:rsidR="00430512" w:rsidRPr="00430512">
              <w:rPr>
                <w:rFonts w:ascii="Times New Roman" w:hAnsi="Times New Roman" w:cs="Times New Roman"/>
                <w:sz w:val="24"/>
                <w:szCs w:val="24"/>
              </w:rPr>
              <w:t>természettudomány</w:t>
            </w:r>
            <w:r w:rsidRPr="00430512">
              <w:rPr>
                <w:rFonts w:ascii="Times New Roman" w:hAnsi="Times New Roman" w:cs="Times New Roman"/>
                <w:sz w:val="24"/>
                <w:szCs w:val="24"/>
              </w:rPr>
              <w:t xml:space="preserve"> tanítás-élménypedagógia</w:t>
            </w:r>
            <w:r w:rsidRPr="00430512">
              <w:rPr>
                <w:rFonts w:ascii="Times New Roman" w:hAnsi="Times New Roman" w:cs="Times New Roman"/>
              </w:rPr>
              <w:t xml:space="preserve">. </w:t>
            </w:r>
            <w:r w:rsidRPr="00430512">
              <w:rPr>
                <w:rFonts w:ascii="Times New Roman" w:hAnsi="Times New Roman" w:cs="Times New Roman"/>
                <w:sz w:val="24"/>
                <w:szCs w:val="24"/>
              </w:rPr>
              <w:t>Kísérletek fajtái, és szerepük.</w:t>
            </w:r>
          </w:p>
          <w:p w:rsidR="00CE0CCB" w:rsidRPr="00430512" w:rsidRDefault="00CE0CCB" w:rsidP="002C3F10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43051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 MODELL szerepe</w:t>
            </w:r>
            <w:r w:rsidRPr="004305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</w:p>
          <w:p w:rsidR="00CE0CCB" w:rsidRPr="00430512" w:rsidRDefault="00CE0CCB" w:rsidP="002C3F10">
            <w:pPr>
              <w:rPr>
                <w:rFonts w:ascii="Times New Roman" w:hAnsi="Times New Roman" w:cs="Times New Roman"/>
              </w:rPr>
            </w:pPr>
            <w:r w:rsidRPr="00430512">
              <w:rPr>
                <w:rFonts w:ascii="Times New Roman" w:hAnsi="Times New Roman" w:cs="Times New Roman"/>
                <w:sz w:val="24"/>
                <w:szCs w:val="24"/>
              </w:rPr>
              <w:t xml:space="preserve">Az általános iskolai </w:t>
            </w:r>
            <w:r w:rsidR="00430512" w:rsidRPr="00430512">
              <w:rPr>
                <w:rFonts w:ascii="Times New Roman" w:hAnsi="Times New Roman" w:cs="Times New Roman"/>
                <w:sz w:val="24"/>
                <w:szCs w:val="24"/>
              </w:rPr>
              <w:t>természettudomány</w:t>
            </w:r>
            <w:r w:rsidRPr="00430512">
              <w:rPr>
                <w:rFonts w:ascii="Times New Roman" w:hAnsi="Times New Roman" w:cs="Times New Roman"/>
                <w:sz w:val="24"/>
                <w:szCs w:val="24"/>
              </w:rPr>
              <w:t xml:space="preserve"> oktatás során alkalmazott eszközök szerepe és fajtái 1.</w:t>
            </w:r>
          </w:p>
          <w:p w:rsidR="00CE0CCB" w:rsidRPr="00430512" w:rsidRDefault="00CE0CCB" w:rsidP="002C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12">
              <w:rPr>
                <w:rFonts w:ascii="Times New Roman" w:hAnsi="Times New Roman" w:cs="Times New Roman"/>
                <w:sz w:val="24"/>
                <w:szCs w:val="24"/>
              </w:rPr>
              <w:t xml:space="preserve">Az általános iskolai </w:t>
            </w:r>
            <w:r w:rsidR="00430512" w:rsidRPr="00430512">
              <w:rPr>
                <w:rFonts w:ascii="Times New Roman" w:hAnsi="Times New Roman" w:cs="Times New Roman"/>
                <w:sz w:val="24"/>
                <w:szCs w:val="24"/>
              </w:rPr>
              <w:t>természettudomány</w:t>
            </w:r>
            <w:r w:rsidRPr="00430512">
              <w:rPr>
                <w:rFonts w:ascii="Times New Roman" w:hAnsi="Times New Roman" w:cs="Times New Roman"/>
                <w:sz w:val="24"/>
                <w:szCs w:val="24"/>
              </w:rPr>
              <w:t xml:space="preserve"> oktatás során alkalmazott eszközök szerepe és fajtái 2.</w:t>
            </w:r>
          </w:p>
          <w:p w:rsidR="00CE0CCB" w:rsidRPr="00430512" w:rsidRDefault="00CE0CCB" w:rsidP="002C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CCB" w:rsidRPr="00430512" w:rsidRDefault="00CE0CCB" w:rsidP="002C3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CE0CCB" w:rsidRPr="00430512" w:rsidRDefault="00CE0CCB" w:rsidP="002C3F10">
            <w:pPr>
              <w:rPr>
                <w:rFonts w:ascii="Times New Roman" w:hAnsi="Times New Roman" w:cs="Times New Roman"/>
              </w:rPr>
            </w:pPr>
          </w:p>
        </w:tc>
      </w:tr>
      <w:tr w:rsidR="00CE0CCB" w:rsidRPr="00430512" w:rsidTr="002C3F10">
        <w:trPr>
          <w:jc w:val="center"/>
        </w:trPr>
        <w:tc>
          <w:tcPr>
            <w:tcW w:w="704" w:type="dxa"/>
          </w:tcPr>
          <w:p w:rsidR="00CE0CCB" w:rsidRPr="00430512" w:rsidRDefault="00CE0CCB" w:rsidP="002C3F10">
            <w:pPr>
              <w:rPr>
                <w:rFonts w:ascii="Times New Roman" w:hAnsi="Times New Roman" w:cs="Times New Roman"/>
              </w:rPr>
            </w:pPr>
            <w:r w:rsidRPr="004305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3" w:type="dxa"/>
          </w:tcPr>
          <w:p w:rsidR="00CE0CCB" w:rsidRPr="00430512" w:rsidRDefault="00CE0CCB" w:rsidP="002C3F10">
            <w:pPr>
              <w:rPr>
                <w:rFonts w:ascii="Times New Roman" w:hAnsi="Times New Roman" w:cs="Times New Roman"/>
              </w:rPr>
            </w:pPr>
            <w:r w:rsidRPr="00430512">
              <w:rPr>
                <w:rFonts w:ascii="Times New Roman" w:hAnsi="Times New Roman" w:cs="Times New Roman"/>
              </w:rPr>
              <w:t>ZH</w:t>
            </w:r>
          </w:p>
          <w:p w:rsidR="00CE0CCB" w:rsidRPr="00430512" w:rsidRDefault="00CE0CCB" w:rsidP="002C3F10">
            <w:pPr>
              <w:rPr>
                <w:rFonts w:ascii="Times New Roman" w:hAnsi="Times New Roman" w:cs="Times New Roman"/>
              </w:rPr>
            </w:pPr>
            <w:r w:rsidRPr="0043051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megbeszélés, tanári magyarázat, közlés, előadás, elbeszélés tartalmi jegyei és alkalmazási lehetőségei.</w:t>
            </w:r>
          </w:p>
          <w:p w:rsidR="00CE0CCB" w:rsidRPr="00430512" w:rsidRDefault="00CE0CCB" w:rsidP="002C3F10">
            <w:pPr>
              <w:rPr>
                <w:rFonts w:ascii="Times New Roman" w:hAnsi="Times New Roman" w:cs="Times New Roman"/>
                <w:bCs/>
                <w:iCs/>
                <w:color w:val="333333"/>
                <w:shd w:val="clear" w:color="auto" w:fill="FFFFFF"/>
              </w:rPr>
            </w:pPr>
            <w:r w:rsidRPr="00430512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shd w:val="clear" w:color="auto" w:fill="FFFFFF"/>
              </w:rPr>
              <w:t>A vita, a gyakorlás és az ismétlés tartalmi jegyei</w:t>
            </w:r>
          </w:p>
          <w:p w:rsidR="00CE0CCB" w:rsidRPr="00430512" w:rsidRDefault="00CE0CCB" w:rsidP="002C3F10">
            <w:pPr>
              <w:rPr>
                <w:rFonts w:ascii="Times New Roman" w:hAnsi="Times New Roman" w:cs="Times New Roman"/>
                <w:bCs/>
                <w:iCs/>
                <w:color w:val="333333"/>
                <w:shd w:val="clear" w:color="auto" w:fill="FFFFFF"/>
              </w:rPr>
            </w:pPr>
            <w:r w:rsidRPr="00430512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shd w:val="clear" w:color="auto" w:fill="FFFFFF"/>
              </w:rPr>
              <w:t>A vita, a gyakorlás és az ismétlés alkalmazási lehetőségei</w:t>
            </w:r>
            <w:r w:rsidRPr="00430512">
              <w:rPr>
                <w:rFonts w:ascii="Times New Roman" w:hAnsi="Times New Roman" w:cs="Times New Roman"/>
                <w:bCs/>
                <w:iCs/>
                <w:color w:val="333333"/>
                <w:shd w:val="clear" w:color="auto" w:fill="FFFFFF"/>
              </w:rPr>
              <w:t>: Mikro tanítás</w:t>
            </w:r>
          </w:p>
          <w:p w:rsidR="00CE0CCB" w:rsidRPr="00430512" w:rsidRDefault="00CE0CCB" w:rsidP="002C3F10">
            <w:pPr>
              <w:rPr>
                <w:rFonts w:ascii="Times New Roman" w:hAnsi="Times New Roman" w:cs="Times New Roman"/>
              </w:rPr>
            </w:pPr>
            <w:r w:rsidRPr="00430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Az ellenőrzés szerepe a tanári - tanulási folyamatban. A korszerű ellenőrzés fontosabb követelményei. Az ellenőrzés formái.</w:t>
            </w:r>
          </w:p>
          <w:p w:rsidR="00CE0CCB" w:rsidRPr="00430512" w:rsidRDefault="00CE0CCB" w:rsidP="002C3F10">
            <w:pPr>
              <w:rPr>
                <w:rFonts w:ascii="Times New Roman" w:hAnsi="Times New Roman" w:cs="Times New Roman"/>
              </w:rPr>
            </w:pPr>
            <w:r w:rsidRPr="00430512">
              <w:rPr>
                <w:rFonts w:ascii="Times New Roman" w:hAnsi="Times New Roman" w:cs="Times New Roman"/>
              </w:rPr>
              <w:t>Mikro tanítás</w:t>
            </w:r>
            <w:r w:rsidRPr="00430512">
              <w:rPr>
                <w:rFonts w:ascii="Times New Roman" w:hAnsi="Times New Roman" w:cs="Times New Roman"/>
                <w:sz w:val="24"/>
                <w:szCs w:val="24"/>
              </w:rPr>
              <w:t xml:space="preserve"> az ellenőrzés formáit alkalmazva.</w:t>
            </w:r>
          </w:p>
          <w:p w:rsidR="00CE0CCB" w:rsidRPr="00430512" w:rsidRDefault="00CE0CCB" w:rsidP="002C3F10">
            <w:pPr>
              <w:rPr>
                <w:rFonts w:ascii="Times New Roman" w:hAnsi="Times New Roman" w:cs="Times New Roman"/>
              </w:rPr>
            </w:pPr>
            <w:r w:rsidRPr="00430512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shd w:val="clear" w:color="auto" w:fill="FFFFFF"/>
              </w:rPr>
              <w:t>Az önálló tanulói munka és a csoport munka jellemzései és alkalmazási lehetőségei</w:t>
            </w:r>
          </w:p>
          <w:p w:rsidR="00CE0CCB" w:rsidRPr="00430512" w:rsidRDefault="00CE0CCB" w:rsidP="002C3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CE0CCB" w:rsidRPr="00430512" w:rsidRDefault="00CE0CCB" w:rsidP="002C3F10">
            <w:pPr>
              <w:rPr>
                <w:rFonts w:ascii="Times New Roman" w:hAnsi="Times New Roman" w:cs="Times New Roman"/>
              </w:rPr>
            </w:pPr>
          </w:p>
        </w:tc>
      </w:tr>
      <w:tr w:rsidR="00CE0CCB" w:rsidRPr="00430512" w:rsidTr="002C3F10">
        <w:trPr>
          <w:jc w:val="center"/>
        </w:trPr>
        <w:tc>
          <w:tcPr>
            <w:tcW w:w="704" w:type="dxa"/>
          </w:tcPr>
          <w:p w:rsidR="00CE0CCB" w:rsidRPr="00430512" w:rsidRDefault="00CE0CCB" w:rsidP="002C3F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58" w:type="dxa"/>
            <w:gridSpan w:val="2"/>
          </w:tcPr>
          <w:p w:rsidR="00CE0CCB" w:rsidRPr="00430512" w:rsidRDefault="00CE0CCB" w:rsidP="002C3F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0512">
              <w:rPr>
                <w:rFonts w:ascii="Times New Roman" w:hAnsi="Times New Roman" w:cs="Times New Roman"/>
                <w:b/>
              </w:rPr>
              <w:t>Követelmények</w:t>
            </w:r>
          </w:p>
        </w:tc>
      </w:tr>
      <w:tr w:rsidR="00CE0CCB" w:rsidRPr="00430512" w:rsidTr="002C3F10">
        <w:trPr>
          <w:jc w:val="center"/>
        </w:trPr>
        <w:tc>
          <w:tcPr>
            <w:tcW w:w="704" w:type="dxa"/>
          </w:tcPr>
          <w:p w:rsidR="00CE0CCB" w:rsidRPr="00430512" w:rsidRDefault="00CE0CCB" w:rsidP="002C3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CE0CCB" w:rsidRPr="00430512" w:rsidRDefault="00CE0CCB" w:rsidP="002C3F10">
            <w:pPr>
              <w:rPr>
                <w:rFonts w:ascii="Times New Roman" w:hAnsi="Times New Roman" w:cs="Times New Roman"/>
              </w:rPr>
            </w:pPr>
            <w:r w:rsidRPr="00430512">
              <w:rPr>
                <w:rFonts w:ascii="Times New Roman" w:hAnsi="Times New Roman" w:cs="Times New Roman"/>
              </w:rPr>
              <w:t>Foglalkozáson való részvétel:</w:t>
            </w:r>
          </w:p>
        </w:tc>
        <w:tc>
          <w:tcPr>
            <w:tcW w:w="3115" w:type="dxa"/>
          </w:tcPr>
          <w:p w:rsidR="00CE0CCB" w:rsidRPr="00430512" w:rsidRDefault="00CE0CCB" w:rsidP="002C3F10">
            <w:pPr>
              <w:rPr>
                <w:rFonts w:ascii="Times New Roman" w:hAnsi="Times New Roman" w:cs="Times New Roman"/>
              </w:rPr>
            </w:pPr>
            <w:r w:rsidRPr="00430512">
              <w:rPr>
                <w:rFonts w:ascii="Times New Roman" w:hAnsi="Times New Roman" w:cs="Times New Roman"/>
              </w:rPr>
              <w:t>kötelező</w:t>
            </w:r>
          </w:p>
        </w:tc>
      </w:tr>
      <w:tr w:rsidR="00CE0CCB" w:rsidRPr="00430512" w:rsidTr="002C3F10">
        <w:trPr>
          <w:jc w:val="center"/>
        </w:trPr>
        <w:tc>
          <w:tcPr>
            <w:tcW w:w="704" w:type="dxa"/>
          </w:tcPr>
          <w:p w:rsidR="00CE0CCB" w:rsidRPr="00430512" w:rsidRDefault="00CE0CCB" w:rsidP="002C3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CE0CCB" w:rsidRPr="00430512" w:rsidRDefault="00CE0CCB" w:rsidP="002C3F10">
            <w:pPr>
              <w:rPr>
                <w:rFonts w:ascii="Times New Roman" w:hAnsi="Times New Roman" w:cs="Times New Roman"/>
              </w:rPr>
            </w:pPr>
            <w:r w:rsidRPr="00430512">
              <w:rPr>
                <w:rFonts w:ascii="Times New Roman" w:hAnsi="Times New Roman" w:cs="Times New Roman"/>
              </w:rPr>
              <w:t>Félévi ellenőrzés követelményei</w:t>
            </w:r>
          </w:p>
        </w:tc>
        <w:tc>
          <w:tcPr>
            <w:tcW w:w="3115" w:type="dxa"/>
          </w:tcPr>
          <w:p w:rsidR="00CE0CCB" w:rsidRPr="00430512" w:rsidRDefault="00CE0CCB" w:rsidP="002C3F10">
            <w:pPr>
              <w:rPr>
                <w:rFonts w:ascii="Times New Roman" w:hAnsi="Times New Roman" w:cs="Times New Roman"/>
              </w:rPr>
            </w:pPr>
            <w:r w:rsidRPr="00430512">
              <w:rPr>
                <w:rFonts w:ascii="Times New Roman" w:hAnsi="Times New Roman" w:cs="Times New Roman"/>
              </w:rPr>
              <w:t xml:space="preserve"> ZH</w:t>
            </w:r>
          </w:p>
        </w:tc>
      </w:tr>
      <w:tr w:rsidR="00CE0CCB" w:rsidRPr="00430512" w:rsidTr="002C3F10">
        <w:trPr>
          <w:jc w:val="center"/>
        </w:trPr>
        <w:tc>
          <w:tcPr>
            <w:tcW w:w="704" w:type="dxa"/>
          </w:tcPr>
          <w:p w:rsidR="00CE0CCB" w:rsidRPr="00430512" w:rsidRDefault="00CE0CCB" w:rsidP="002C3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CE0CCB" w:rsidRPr="00430512" w:rsidRDefault="00CE0CCB" w:rsidP="002C3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CE0CCB" w:rsidRPr="00430512" w:rsidRDefault="00CE0CCB" w:rsidP="002C3F10">
            <w:pPr>
              <w:rPr>
                <w:rFonts w:ascii="Times New Roman" w:hAnsi="Times New Roman" w:cs="Times New Roman"/>
              </w:rPr>
            </w:pPr>
          </w:p>
        </w:tc>
      </w:tr>
      <w:tr w:rsidR="00CE0CCB" w:rsidRPr="00430512" w:rsidTr="002C3F10">
        <w:trPr>
          <w:jc w:val="center"/>
        </w:trPr>
        <w:tc>
          <w:tcPr>
            <w:tcW w:w="704" w:type="dxa"/>
          </w:tcPr>
          <w:p w:rsidR="00CE0CCB" w:rsidRPr="00430512" w:rsidRDefault="00CE0CCB" w:rsidP="002C3F1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5243" w:type="dxa"/>
          </w:tcPr>
          <w:p w:rsidR="00CE0CCB" w:rsidRPr="00430512" w:rsidRDefault="00CE0CCB" w:rsidP="002C3F10">
            <w:pPr>
              <w:rPr>
                <w:rFonts w:ascii="Times New Roman" w:hAnsi="Times New Roman" w:cs="Times New Roman"/>
              </w:rPr>
            </w:pPr>
            <w:r w:rsidRPr="00430512">
              <w:rPr>
                <w:rFonts w:ascii="Times New Roman" w:hAnsi="Times New Roman" w:cs="Times New Roman"/>
              </w:rPr>
              <w:t>Az érdemjegy kialakítás módja:</w:t>
            </w:r>
          </w:p>
        </w:tc>
        <w:tc>
          <w:tcPr>
            <w:tcW w:w="3115" w:type="dxa"/>
          </w:tcPr>
          <w:p w:rsidR="00CE0CCB" w:rsidRPr="00430512" w:rsidRDefault="00CE0CCB" w:rsidP="002C3F10">
            <w:pPr>
              <w:rPr>
                <w:rFonts w:ascii="Times New Roman" w:hAnsi="Times New Roman" w:cs="Times New Roman"/>
              </w:rPr>
            </w:pPr>
            <w:r w:rsidRPr="00430512">
              <w:rPr>
                <w:rFonts w:ascii="Times New Roman" w:hAnsi="Times New Roman" w:cs="Times New Roman"/>
              </w:rPr>
              <w:t>50% a ZH eredménye, 50% mikro tanítás eredménye.</w:t>
            </w:r>
          </w:p>
          <w:p w:rsidR="00CE0CCB" w:rsidRPr="00430512" w:rsidRDefault="00CE0CCB" w:rsidP="002C3F10">
            <w:pPr>
              <w:rPr>
                <w:rFonts w:ascii="Times New Roman" w:hAnsi="Times New Roman" w:cs="Times New Roman"/>
              </w:rPr>
            </w:pPr>
          </w:p>
        </w:tc>
      </w:tr>
      <w:tr w:rsidR="00CE0CCB" w:rsidRPr="00430512" w:rsidTr="002C3F10">
        <w:trPr>
          <w:jc w:val="center"/>
        </w:trPr>
        <w:tc>
          <w:tcPr>
            <w:tcW w:w="704" w:type="dxa"/>
          </w:tcPr>
          <w:p w:rsidR="00CE0CCB" w:rsidRPr="00430512" w:rsidRDefault="00CE0CCB" w:rsidP="002C3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CE0CCB" w:rsidRPr="00430512" w:rsidRDefault="00CE0CCB" w:rsidP="002C3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CE0CCB" w:rsidRPr="00430512" w:rsidRDefault="00CE0CCB" w:rsidP="002C3F10">
            <w:pPr>
              <w:rPr>
                <w:rFonts w:ascii="Times New Roman" w:hAnsi="Times New Roman" w:cs="Times New Roman"/>
              </w:rPr>
            </w:pPr>
          </w:p>
        </w:tc>
      </w:tr>
    </w:tbl>
    <w:p w:rsidR="00CE0CCB" w:rsidRPr="00430512" w:rsidRDefault="00CE0CCB" w:rsidP="00CE0CCB">
      <w:pPr>
        <w:jc w:val="center"/>
        <w:rPr>
          <w:rFonts w:ascii="Times New Roman" w:hAnsi="Times New Roman" w:cs="Times New Roman"/>
        </w:rPr>
      </w:pPr>
    </w:p>
    <w:p w:rsidR="00CE0CCB" w:rsidRPr="00430512" w:rsidRDefault="00CE0CCB" w:rsidP="00CE0CCB">
      <w:pPr>
        <w:rPr>
          <w:rFonts w:ascii="Times New Roman" w:hAnsi="Times New Roman" w:cs="Times New Roman"/>
        </w:rPr>
      </w:pPr>
    </w:p>
    <w:p w:rsidR="00CE0CCB" w:rsidRPr="00430512" w:rsidRDefault="00CE0CCB">
      <w:pPr>
        <w:rPr>
          <w:rFonts w:ascii="Times New Roman" w:hAnsi="Times New Roman" w:cs="Times New Roman"/>
        </w:rPr>
      </w:pPr>
    </w:p>
    <w:sectPr w:rsidR="00CE0CCB" w:rsidRPr="00430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CCB"/>
    <w:rsid w:val="00430512"/>
    <w:rsid w:val="009B5993"/>
    <w:rsid w:val="00AE6A3D"/>
    <w:rsid w:val="00CE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96CC2"/>
  <w15:chartTrackingRefBased/>
  <w15:docId w15:val="{550558B2-5B2C-4D01-B001-01E8E63C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E0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456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User</cp:lastModifiedBy>
  <cp:revision>2</cp:revision>
  <dcterms:created xsi:type="dcterms:W3CDTF">2023-09-04T05:35:00Z</dcterms:created>
  <dcterms:modified xsi:type="dcterms:W3CDTF">2023-09-25T09:15:00Z</dcterms:modified>
</cp:coreProperties>
</file>