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DB" w:rsidRPr="00DE21CE" w:rsidRDefault="008138DB" w:rsidP="00227CD4">
      <w:pPr>
        <w:spacing w:after="0" w:line="240" w:lineRule="auto"/>
        <w:rPr>
          <w:rFonts w:ascii="Times New Roman" w:hAnsi="Times New Roman" w:cs="Times New Roman"/>
        </w:rPr>
      </w:pPr>
    </w:p>
    <w:p w:rsidR="00B734B3" w:rsidRPr="00DE21CE" w:rsidRDefault="00B734B3" w:rsidP="00227C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DE21CE">
        <w:rPr>
          <w:rFonts w:ascii="Times New Roman" w:hAnsi="Times New Roman" w:cs="Times New Roman"/>
          <w:b/>
          <w:bCs/>
        </w:rPr>
        <w:t xml:space="preserve">VISLEKEDÉSÖKOLÓGIA </w:t>
      </w:r>
      <w:r w:rsidR="00227CD4" w:rsidRPr="00DE21CE">
        <w:rPr>
          <w:rFonts w:ascii="Times New Roman" w:hAnsi="Times New Roman" w:cs="Times New Roman"/>
          <w:b/>
          <w:bCs/>
        </w:rPr>
        <w:t>(BIO1013</w:t>
      </w:r>
      <w:r w:rsidR="00D87E0C">
        <w:rPr>
          <w:rFonts w:ascii="Times New Roman" w:hAnsi="Times New Roman" w:cs="Times New Roman"/>
          <w:b/>
          <w:bCs/>
        </w:rPr>
        <w:t>,</w:t>
      </w:r>
      <w:bookmarkStart w:id="0" w:name="_GoBack"/>
      <w:bookmarkEnd w:id="0"/>
      <w:r w:rsidR="00E7705B">
        <w:rPr>
          <w:rFonts w:ascii="Times New Roman" w:hAnsi="Times New Roman" w:cs="Times New Roman"/>
          <w:b/>
          <w:bCs/>
        </w:rPr>
        <w:t xml:space="preserve"> </w:t>
      </w:r>
      <w:r w:rsidR="00E7705B" w:rsidRPr="00DE21CE">
        <w:rPr>
          <w:rFonts w:ascii="Times New Roman" w:hAnsi="Times New Roman" w:cs="Times New Roman"/>
          <w:b/>
          <w:bCs/>
        </w:rPr>
        <w:t>BIO1013</w:t>
      </w:r>
      <w:r w:rsidR="00E7705B">
        <w:rPr>
          <w:rFonts w:ascii="Times New Roman" w:hAnsi="Times New Roman" w:cs="Times New Roman"/>
          <w:b/>
          <w:bCs/>
        </w:rPr>
        <w:t>L</w:t>
      </w:r>
      <w:r w:rsidR="00227CD4" w:rsidRPr="00DE21CE">
        <w:rPr>
          <w:rFonts w:ascii="Times New Roman" w:hAnsi="Times New Roman" w:cs="Times New Roman"/>
          <w:b/>
          <w:bCs/>
        </w:rPr>
        <w:t>, KVO1022</w:t>
      </w:r>
      <w:r w:rsidR="00E7705B">
        <w:rPr>
          <w:rFonts w:ascii="Times New Roman" w:hAnsi="Times New Roman" w:cs="Times New Roman"/>
          <w:b/>
          <w:bCs/>
        </w:rPr>
        <w:t xml:space="preserve">, </w:t>
      </w:r>
      <w:r w:rsidR="00E7705B" w:rsidRPr="00DE21CE">
        <w:rPr>
          <w:rFonts w:ascii="Times New Roman" w:hAnsi="Times New Roman" w:cs="Times New Roman"/>
          <w:b/>
          <w:bCs/>
        </w:rPr>
        <w:t>KVO1022</w:t>
      </w:r>
      <w:r w:rsidR="00E7705B">
        <w:rPr>
          <w:rFonts w:ascii="Times New Roman" w:hAnsi="Times New Roman" w:cs="Times New Roman"/>
          <w:b/>
          <w:bCs/>
        </w:rPr>
        <w:t>L</w:t>
      </w:r>
      <w:r w:rsidR="00DE21CE" w:rsidRPr="00DE21CE">
        <w:rPr>
          <w:rFonts w:ascii="Times New Roman" w:hAnsi="Times New Roman" w:cs="Times New Roman"/>
          <w:b/>
          <w:bCs/>
        </w:rPr>
        <w:t>, OBI1126</w:t>
      </w:r>
      <w:r w:rsidR="00E7705B">
        <w:rPr>
          <w:rFonts w:ascii="Times New Roman" w:hAnsi="Times New Roman" w:cs="Times New Roman"/>
          <w:b/>
          <w:bCs/>
        </w:rPr>
        <w:t>,</w:t>
      </w:r>
      <w:r w:rsidR="00E7705B" w:rsidRPr="00E7705B">
        <w:rPr>
          <w:rFonts w:ascii="Times New Roman" w:hAnsi="Times New Roman" w:cs="Times New Roman"/>
          <w:b/>
          <w:bCs/>
        </w:rPr>
        <w:t xml:space="preserve"> </w:t>
      </w:r>
      <w:r w:rsidR="00E7705B" w:rsidRPr="00DE21CE">
        <w:rPr>
          <w:rFonts w:ascii="Times New Roman" w:hAnsi="Times New Roman" w:cs="Times New Roman"/>
          <w:b/>
          <w:bCs/>
        </w:rPr>
        <w:t>OBI1126</w:t>
      </w:r>
      <w:r w:rsidR="00E7705B">
        <w:rPr>
          <w:rFonts w:ascii="Times New Roman" w:hAnsi="Times New Roman" w:cs="Times New Roman"/>
          <w:b/>
          <w:bCs/>
        </w:rPr>
        <w:t>L</w:t>
      </w:r>
      <w:r w:rsidR="00DE21CE" w:rsidRPr="00DE21CE">
        <w:rPr>
          <w:rFonts w:ascii="Times New Roman" w:hAnsi="Times New Roman" w:cs="Times New Roman"/>
          <w:b/>
          <w:bCs/>
        </w:rPr>
        <w:t>, RBI1126</w:t>
      </w:r>
      <w:r w:rsidR="00E7705B">
        <w:rPr>
          <w:rFonts w:ascii="Times New Roman" w:hAnsi="Times New Roman" w:cs="Times New Roman"/>
          <w:b/>
          <w:bCs/>
        </w:rPr>
        <w:t xml:space="preserve">, </w:t>
      </w:r>
      <w:r w:rsidR="00E7705B" w:rsidRPr="00DE21CE">
        <w:rPr>
          <w:rFonts w:ascii="Times New Roman" w:hAnsi="Times New Roman" w:cs="Times New Roman"/>
          <w:b/>
          <w:bCs/>
        </w:rPr>
        <w:t>RBI1126</w:t>
      </w:r>
      <w:r w:rsidR="00E7705B">
        <w:rPr>
          <w:rFonts w:ascii="Times New Roman" w:hAnsi="Times New Roman" w:cs="Times New Roman"/>
          <w:b/>
          <w:bCs/>
        </w:rPr>
        <w:t>L</w:t>
      </w:r>
      <w:r w:rsidR="00DE21CE" w:rsidRPr="00DE21CE">
        <w:rPr>
          <w:rFonts w:ascii="Times New Roman" w:hAnsi="Times New Roman" w:cs="Times New Roman"/>
          <w:b/>
          <w:bCs/>
        </w:rPr>
        <w:t>, BBI1116</w:t>
      </w:r>
      <w:r w:rsidR="00E7705B">
        <w:rPr>
          <w:rFonts w:ascii="Times New Roman" w:hAnsi="Times New Roman" w:cs="Times New Roman"/>
          <w:b/>
          <w:bCs/>
        </w:rPr>
        <w:t xml:space="preserve">, </w:t>
      </w:r>
      <w:r w:rsidR="00E7705B" w:rsidRPr="00DE21CE">
        <w:rPr>
          <w:rFonts w:ascii="Times New Roman" w:hAnsi="Times New Roman" w:cs="Times New Roman"/>
          <w:b/>
          <w:bCs/>
        </w:rPr>
        <w:t>BBI1116</w:t>
      </w:r>
      <w:r w:rsidR="00E7705B">
        <w:rPr>
          <w:rFonts w:ascii="Times New Roman" w:hAnsi="Times New Roman" w:cs="Times New Roman"/>
          <w:b/>
          <w:bCs/>
        </w:rPr>
        <w:t>L</w:t>
      </w:r>
      <w:r w:rsidR="00227CD4" w:rsidRPr="00DE21CE">
        <w:rPr>
          <w:rFonts w:ascii="Times New Roman" w:hAnsi="Times New Roman" w:cs="Times New Roman"/>
          <w:b/>
          <w:bCs/>
        </w:rPr>
        <w:t xml:space="preserve">) </w:t>
      </w:r>
      <w:r w:rsidRPr="00DE21CE">
        <w:rPr>
          <w:rFonts w:ascii="Times New Roman" w:hAnsi="Times New Roman" w:cs="Times New Roman"/>
          <w:b/>
          <w:bCs/>
        </w:rPr>
        <w:t>előadás és szeminárium</w:t>
      </w:r>
    </w:p>
    <w:p w:rsidR="00B734B3" w:rsidRPr="00DE21CE" w:rsidRDefault="00B734B3" w:rsidP="00227CD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DE21CE">
        <w:rPr>
          <w:rFonts w:ascii="Times New Roman" w:hAnsi="Times New Roman" w:cs="Times New Roman"/>
          <w:b/>
          <w:bCs/>
        </w:rPr>
        <w:t xml:space="preserve">TEMATIKÁJA </w:t>
      </w:r>
      <w:proofErr w:type="gramStart"/>
      <w:r w:rsidRPr="00DE21CE">
        <w:rPr>
          <w:rFonts w:ascii="Times New Roman" w:hAnsi="Times New Roman" w:cs="Times New Roman"/>
          <w:b/>
          <w:bCs/>
        </w:rPr>
        <w:t>ÉS</w:t>
      </w:r>
      <w:proofErr w:type="gramEnd"/>
      <w:r w:rsidRPr="00DE21CE">
        <w:rPr>
          <w:rFonts w:ascii="Times New Roman" w:hAnsi="Times New Roman" w:cs="Times New Roman"/>
          <w:b/>
          <w:bCs/>
        </w:rPr>
        <w:t xml:space="preserve"> KÖVETELMÉNYEI</w:t>
      </w:r>
    </w:p>
    <w:tbl>
      <w:tblPr>
        <w:tblpPr w:leftFromText="141" w:rightFromText="141" w:vertAnchor="page" w:horzAnchor="margin" w:tblpY="2641"/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680"/>
      </w:tblGrid>
      <w:tr w:rsidR="00227CD4" w:rsidRPr="00DE21CE" w:rsidTr="00227CD4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Hét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Előadás</w:t>
            </w:r>
            <w:r w:rsidR="00E21449"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ok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témakörei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Bevezetés a viselkedésökológiába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Gazdaságos döntések és az egyed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5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3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 I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4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 II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5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Vetélytársak magatartása, Evolúciósan Stabil Stratégiák</w:t>
            </w:r>
          </w:p>
        </w:tc>
      </w:tr>
      <w:tr w:rsidR="00227CD4" w:rsidRPr="00DE21CE" w:rsidTr="00227CD4">
        <w:trPr>
          <w:trHeight w:val="46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6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Kommunikáció és a jelzések evolúciója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21449" w:rsidRPr="00DE21CE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449" w:rsidRPr="00DE21CE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449" w:rsidRPr="00DE21CE" w:rsidRDefault="00E21449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ZH</w:t>
            </w:r>
          </w:p>
        </w:tc>
      </w:tr>
      <w:tr w:rsidR="00227CD4" w:rsidRPr="00DE21CE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8</w:t>
            </w:r>
            <w:r w:rsidR="00227CD4"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Szexuális szelekció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9</w:t>
            </w:r>
            <w:r w:rsidR="00227CD4"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Párzási rendszerek és utódgondozás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64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10</w:t>
            </w:r>
            <w:r w:rsidR="00227CD4"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Életmenet-stratégiák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Parazitizmus viselkedésökológiája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A tanulás viselkedésökológiája </w:t>
            </w:r>
          </w:p>
        </w:tc>
      </w:tr>
      <w:tr w:rsidR="00227CD4" w:rsidRPr="00DE21CE" w:rsidTr="00227CD4">
        <w:trPr>
          <w:trHeight w:val="64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3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Humán viselkedésökológia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DE21CE" w:rsidTr="00227CD4">
        <w:trPr>
          <w:trHeight w:val="2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227CD4" w:rsidP="00227CD4">
            <w:pPr>
              <w:spacing w:after="0" w:line="280" w:lineRule="atLeast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4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DE21CE" w:rsidRDefault="00E21449" w:rsidP="00227CD4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ZH</w:t>
            </w:r>
            <w:r w:rsidR="00227CD4"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8138DB" w:rsidRPr="00DE21CE" w:rsidRDefault="008138DB">
      <w:pPr>
        <w:rPr>
          <w:rFonts w:ascii="Times New Roman" w:hAnsi="Times New Roman" w:cs="Times New Roman"/>
        </w:rPr>
      </w:pPr>
      <w:r w:rsidRPr="00DE21CE">
        <w:rPr>
          <w:rFonts w:ascii="Times New Roman" w:hAnsi="Times New Roman" w:cs="Times New Roman"/>
        </w:rPr>
        <w:br w:type="page"/>
      </w:r>
    </w:p>
    <w:tbl>
      <w:tblPr>
        <w:tblW w:w="8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342D46" w:rsidRPr="00DE21CE" w:rsidTr="00342D46">
        <w:trPr>
          <w:trHeight w:val="43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DE21CE" w:rsidRDefault="00342D46" w:rsidP="008138D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lastRenderedPageBreak/>
              <w:t>Szeminárium, kiselőadások témakörei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42D46" w:rsidRPr="00DE21CE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DE21CE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(II.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Replikátorok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42D46" w:rsidRPr="00DE21CE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DE21CE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 w:rsidR="003577B6"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1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DE21CE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4A131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(III. Halhatatlan spirálok 2,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DE21CE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(IV. </w:t>
            </w:r>
            <w:proofErr w:type="gram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géngép,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DE21CE" w:rsidTr="00342D46">
        <w:trPr>
          <w:trHeight w:val="46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(V. Agresszió: stabilitás és az önző gép,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DE21CE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(VI. </w:t>
            </w:r>
            <w:proofErr w:type="gram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génkedés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művészete,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</w:p>
        </w:tc>
      </w:tr>
      <w:tr w:rsidR="003577B6" w:rsidRPr="00DE21CE" w:rsidTr="005257CA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5257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(VII. Családtervezés,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DE21CE" w:rsidTr="008C7C8F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8C7C8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(VIII. Nemzedékek harca,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DE21CE" w:rsidTr="00342D46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(IX. Nemek harca, </w:t>
            </w:r>
            <w:proofErr w:type="spellStart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DE21CE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DE21CE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DE21CE" w:rsidTr="00342D46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DE21CE" w:rsidTr="00342D46">
        <w:trPr>
          <w:trHeight w:val="28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DE21CE" w:rsidRDefault="003577B6" w:rsidP="008138DB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DE21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DE21CE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F0578A" w:rsidRPr="00DE21CE" w:rsidRDefault="00F0578A">
      <w:pPr>
        <w:rPr>
          <w:rFonts w:ascii="Times New Roman" w:hAnsi="Times New Roman" w:cs="Times New Roman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B734B3" w:rsidRPr="00DE21CE" w:rsidTr="00B734B3">
        <w:trPr>
          <w:jc w:val="center"/>
        </w:trPr>
        <w:tc>
          <w:tcPr>
            <w:tcW w:w="4176" w:type="dxa"/>
          </w:tcPr>
          <w:p w:rsidR="00B734B3" w:rsidRPr="00DE21CE" w:rsidRDefault="00B734B3" w:rsidP="00B73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1CE">
              <w:rPr>
                <w:rFonts w:ascii="Times New Roman" w:hAnsi="Times New Roman" w:cs="Times New Roman"/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B734B3" w:rsidRPr="00DE21CE" w:rsidRDefault="00B734B3" w:rsidP="00B73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4B3" w:rsidRPr="00DE21CE" w:rsidTr="00B734B3">
        <w:trPr>
          <w:jc w:val="center"/>
        </w:trPr>
        <w:tc>
          <w:tcPr>
            <w:tcW w:w="4176" w:type="dxa"/>
          </w:tcPr>
          <w:p w:rsidR="00B734B3" w:rsidRPr="00DE21CE" w:rsidRDefault="00B734B3" w:rsidP="00B73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1CE">
              <w:rPr>
                <w:rFonts w:ascii="Times New Roman" w:hAnsi="Times New Roman" w:cs="Times New Roman"/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E21CE" w:rsidRPr="00DE21CE" w:rsidRDefault="00DE21CE" w:rsidP="00DE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1CE">
              <w:rPr>
                <w:rFonts w:ascii="Times New Roman" w:hAnsi="Times New Roman" w:cs="Times New Roman"/>
                <w:b/>
                <w:sz w:val="23"/>
                <w:szCs w:val="23"/>
              </w:rPr>
              <w:t>Nappali szakokon</w:t>
            </w:r>
            <w:r w:rsidRPr="00DE21C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A03A28" w:rsidRPr="00DE21CE" w:rsidRDefault="00342D46" w:rsidP="00DE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1C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577B6" w:rsidRPr="00DE21CE">
              <w:rPr>
                <w:rFonts w:ascii="Times New Roman" w:hAnsi="Times New Roman" w:cs="Times New Roman"/>
                <w:sz w:val="23"/>
                <w:szCs w:val="23"/>
              </w:rPr>
              <w:t xml:space="preserve"> db ZH a félév során</w:t>
            </w:r>
            <w:r w:rsidRPr="00DE21CE">
              <w:rPr>
                <w:rFonts w:ascii="Times New Roman" w:hAnsi="Times New Roman" w:cs="Times New Roman"/>
                <w:sz w:val="23"/>
                <w:szCs w:val="23"/>
              </w:rPr>
              <w:t>. Minden ZH-án 1-5 pont érhető el. Kiselőadás vállalásának lehetősége, a kiselőadásért plusz 1-3 pont kapható. A vizsgára bocsátáshoz összesen minimum 3 pont szükséges a maximálisan megszerezhető 13 pontból.</w:t>
            </w:r>
          </w:p>
          <w:p w:rsidR="00DE21CE" w:rsidRPr="00DE21CE" w:rsidRDefault="00DE21CE" w:rsidP="00DE21CE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1CE">
              <w:rPr>
                <w:rFonts w:ascii="Times New Roman" w:hAnsi="Times New Roman" w:cs="Times New Roman"/>
                <w:b/>
                <w:sz w:val="23"/>
                <w:szCs w:val="23"/>
              </w:rPr>
              <w:t>Levelező szakokon</w:t>
            </w:r>
            <w:r w:rsidRPr="00DE21C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DE21CE" w:rsidRPr="00DE21CE" w:rsidRDefault="00DE21CE" w:rsidP="00DE2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E21CE">
              <w:rPr>
                <w:rFonts w:ascii="Times New Roman" w:hAnsi="Times New Roman" w:cs="Times New Roman"/>
                <w:sz w:val="23"/>
                <w:szCs w:val="23"/>
              </w:rPr>
              <w:t>A tárgy keretében lezajlott konzultációk után a levelezős hallgatók számára lehetőség van elővizsgára az oktatóval előre egyeztetett időpontban.</w:t>
            </w:r>
          </w:p>
        </w:tc>
      </w:tr>
      <w:tr w:rsidR="00B734B3" w:rsidRPr="00DE21CE" w:rsidTr="00B734B3">
        <w:trPr>
          <w:jc w:val="center"/>
        </w:trPr>
        <w:tc>
          <w:tcPr>
            <w:tcW w:w="4176" w:type="dxa"/>
          </w:tcPr>
          <w:p w:rsidR="00B734B3" w:rsidRPr="00DE21CE" w:rsidRDefault="00B734B3" w:rsidP="00B73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1CE">
              <w:rPr>
                <w:rFonts w:ascii="Times New Roman" w:hAnsi="Times New Roman" w:cs="Times New Roman"/>
                <w:b/>
              </w:rPr>
              <w:lastRenderedPageBreak/>
              <w:t>A tantárgyhoz rendelt kredit:</w:t>
            </w:r>
          </w:p>
        </w:tc>
        <w:tc>
          <w:tcPr>
            <w:tcW w:w="4859" w:type="dxa"/>
          </w:tcPr>
          <w:p w:rsidR="00B734B3" w:rsidRPr="00DE21CE" w:rsidRDefault="00227CD4" w:rsidP="00880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1CE">
              <w:rPr>
                <w:rFonts w:ascii="Times New Roman" w:hAnsi="Times New Roman" w:cs="Times New Roman"/>
              </w:rPr>
              <w:t>4</w:t>
            </w:r>
          </w:p>
        </w:tc>
      </w:tr>
      <w:tr w:rsidR="00B734B3" w:rsidRPr="00DE21CE" w:rsidTr="00B734B3">
        <w:trPr>
          <w:jc w:val="center"/>
        </w:trPr>
        <w:tc>
          <w:tcPr>
            <w:tcW w:w="4176" w:type="dxa"/>
          </w:tcPr>
          <w:p w:rsidR="00B734B3" w:rsidRPr="00DE21CE" w:rsidRDefault="00B734B3" w:rsidP="00B73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1CE">
              <w:rPr>
                <w:rFonts w:ascii="Times New Roman" w:hAnsi="Times New Roman" w:cs="Times New Roman"/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8802D6" w:rsidRPr="00DE21CE" w:rsidRDefault="00342D46" w:rsidP="008802D6">
            <w:pPr>
              <w:rPr>
                <w:rFonts w:ascii="Times New Roman" w:hAnsi="Times New Roman" w:cs="Times New Roman"/>
              </w:rPr>
            </w:pPr>
            <w:r w:rsidRPr="00DE21CE">
              <w:rPr>
                <w:rFonts w:ascii="Times New Roman" w:hAnsi="Times New Roman" w:cs="Times New Roman"/>
              </w:rPr>
              <w:t xml:space="preserve">Szóbeli és írásbeli vizsga. </w:t>
            </w:r>
          </w:p>
          <w:p w:rsidR="00342D46" w:rsidRPr="00DE21CE" w:rsidRDefault="00342D46" w:rsidP="008802D6">
            <w:pPr>
              <w:rPr>
                <w:rFonts w:ascii="Times New Roman" w:hAnsi="Times New Roman" w:cs="Times New Roman"/>
              </w:rPr>
            </w:pPr>
            <w:r w:rsidRPr="00DE21CE">
              <w:rPr>
                <w:rFonts w:ascii="Times New Roman" w:hAnsi="Times New Roman" w:cs="Times New Roman"/>
              </w:rPr>
              <w:t xml:space="preserve">A félév végén jegymegajánlásra van lehetőség azok </w:t>
            </w:r>
            <w:proofErr w:type="gramStart"/>
            <w:r w:rsidRPr="00DE21CE">
              <w:rPr>
                <w:rFonts w:ascii="Times New Roman" w:hAnsi="Times New Roman" w:cs="Times New Roman"/>
              </w:rPr>
              <w:t>számára</w:t>
            </w:r>
            <w:proofErr w:type="gramEnd"/>
            <w:r w:rsidRPr="00DE21CE">
              <w:rPr>
                <w:rFonts w:ascii="Times New Roman" w:hAnsi="Times New Roman" w:cs="Times New Roman"/>
              </w:rPr>
              <w:t xml:space="preserve"> akik </w:t>
            </w:r>
            <w:r w:rsidRPr="00DE21CE">
              <w:rPr>
                <w:rFonts w:ascii="Times New Roman" w:hAnsi="Times New Roman" w:cs="Times New Roman"/>
                <w:sz w:val="23"/>
                <w:szCs w:val="23"/>
              </w:rPr>
              <w:t xml:space="preserve">vizsgára bocsátás </w:t>
            </w:r>
            <w:r w:rsidRPr="00DE21CE">
              <w:rPr>
                <w:rFonts w:ascii="Times New Roman" w:hAnsi="Times New Roman" w:cs="Times New Roman"/>
              </w:rPr>
              <w:t xml:space="preserve">követelményeit teljesítették, az utolsó II. ZH eredménye minimum 3 volt és összesen legalább </w:t>
            </w:r>
            <w:r w:rsidR="003577B6" w:rsidRPr="00DE21CE">
              <w:rPr>
                <w:rFonts w:ascii="Times New Roman" w:hAnsi="Times New Roman" w:cs="Times New Roman"/>
              </w:rPr>
              <w:t>7</w:t>
            </w:r>
            <w:r w:rsidRPr="00DE21CE">
              <w:rPr>
                <w:rFonts w:ascii="Times New Roman" w:hAnsi="Times New Roman" w:cs="Times New Roman"/>
              </w:rPr>
              <w:t xml:space="preserve"> pontot gyűjtöttek. </w:t>
            </w:r>
          </w:p>
          <w:p w:rsidR="00B734B3" w:rsidRPr="00DE21CE" w:rsidRDefault="00342D46" w:rsidP="008802D6">
            <w:pPr>
              <w:jc w:val="both"/>
              <w:rPr>
                <w:rFonts w:ascii="Times New Roman" w:hAnsi="Times New Roman" w:cs="Times New Roman"/>
              </w:rPr>
            </w:pPr>
            <w:r w:rsidRPr="00DE21CE">
              <w:rPr>
                <w:rFonts w:ascii="Times New Roman" w:hAnsi="Times New Roman" w:cs="Times New Roman"/>
              </w:rPr>
              <w:t xml:space="preserve">Jegymegajánlás a félév során a ZH-k során gyűjtött pontokból alapján: </w:t>
            </w:r>
            <w:r w:rsidR="003577B6" w:rsidRPr="00DE21CE">
              <w:rPr>
                <w:rFonts w:ascii="Times New Roman" w:hAnsi="Times New Roman" w:cs="Times New Roman"/>
              </w:rPr>
              <w:t>közepes (3): 7-9 pont, jó (4): 10-11 pont, jeles (5): 12-13</w:t>
            </w:r>
            <w:r w:rsidRPr="00DE21CE">
              <w:rPr>
                <w:rFonts w:ascii="Times New Roman" w:hAnsi="Times New Roman" w:cs="Times New Roman"/>
              </w:rPr>
              <w:t xml:space="preserve"> pont.</w:t>
            </w:r>
          </w:p>
        </w:tc>
      </w:tr>
      <w:tr w:rsidR="00B734B3" w:rsidRPr="00DE21CE" w:rsidTr="00B734B3">
        <w:trPr>
          <w:jc w:val="center"/>
        </w:trPr>
        <w:tc>
          <w:tcPr>
            <w:tcW w:w="4176" w:type="dxa"/>
          </w:tcPr>
          <w:p w:rsidR="00B734B3" w:rsidRPr="00DE21CE" w:rsidRDefault="00B734B3" w:rsidP="00B73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1CE">
              <w:rPr>
                <w:rFonts w:ascii="Times New Roman" w:hAnsi="Times New Roman" w:cs="Times New Roman"/>
                <w:b/>
              </w:rPr>
              <w:t>Ajánlott irodalom:</w:t>
            </w:r>
          </w:p>
        </w:tc>
        <w:tc>
          <w:tcPr>
            <w:tcW w:w="4859" w:type="dxa"/>
          </w:tcPr>
          <w:p w:rsidR="00B734B3" w:rsidRPr="00DE21CE" w:rsidRDefault="00B734B3" w:rsidP="00B73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1CE">
              <w:rPr>
                <w:rFonts w:ascii="Times New Roman" w:hAnsi="Times New Roman" w:cs="Times New Roman"/>
              </w:rPr>
              <w:t>Krebs</w:t>
            </w:r>
            <w:proofErr w:type="spellEnd"/>
            <w:r w:rsidRPr="00DE21CE">
              <w:rPr>
                <w:rFonts w:ascii="Times New Roman" w:hAnsi="Times New Roman" w:cs="Times New Roman"/>
              </w:rPr>
              <w:t>, J</w:t>
            </w:r>
            <w:proofErr w:type="gramStart"/>
            <w:r w:rsidRPr="00DE21CE">
              <w:rPr>
                <w:rFonts w:ascii="Times New Roman" w:hAnsi="Times New Roman" w:cs="Times New Roman"/>
              </w:rPr>
              <w:t>.R</w:t>
            </w:r>
            <w:proofErr w:type="gramEnd"/>
            <w:r w:rsidRPr="00DE21CE">
              <w:rPr>
                <w:rFonts w:ascii="Times New Roman" w:hAnsi="Times New Roman" w:cs="Times New Roman"/>
              </w:rPr>
              <w:t>. &amp; Davies, N</w:t>
            </w:r>
            <w:proofErr w:type="gramStart"/>
            <w:r w:rsidRPr="00DE21CE">
              <w:rPr>
                <w:rFonts w:ascii="Times New Roman" w:hAnsi="Times New Roman" w:cs="Times New Roman"/>
              </w:rPr>
              <w:t>.B.</w:t>
            </w:r>
            <w:proofErr w:type="gramEnd"/>
            <w:r w:rsidRPr="00DE21CE">
              <w:rPr>
                <w:rFonts w:ascii="Times New Roman" w:hAnsi="Times New Roman" w:cs="Times New Roman"/>
              </w:rPr>
              <w:t xml:space="preserve"> (1988) Bevezetés a viselkedésökológiába</w:t>
            </w:r>
            <w:r w:rsidR="00227CD4" w:rsidRPr="00DE21CE">
              <w:rPr>
                <w:rFonts w:ascii="Times New Roman" w:hAnsi="Times New Roman" w:cs="Times New Roman"/>
              </w:rPr>
              <w:t>.</w:t>
            </w:r>
          </w:p>
          <w:p w:rsidR="00B734B3" w:rsidRPr="00DE21CE" w:rsidRDefault="00B734B3" w:rsidP="00B73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1CE">
              <w:rPr>
                <w:rFonts w:ascii="Times New Roman" w:hAnsi="Times New Roman" w:cs="Times New Roman"/>
              </w:rPr>
              <w:t xml:space="preserve">Barta, Z., </w:t>
            </w:r>
            <w:proofErr w:type="spellStart"/>
            <w:r w:rsidRPr="00DE21CE">
              <w:rPr>
                <w:rFonts w:ascii="Times New Roman" w:hAnsi="Times New Roman" w:cs="Times New Roman"/>
              </w:rPr>
              <w:t>Liker</w:t>
            </w:r>
            <w:proofErr w:type="spellEnd"/>
            <w:r w:rsidRPr="00DE21C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E21CE">
              <w:rPr>
                <w:rFonts w:ascii="Times New Roman" w:hAnsi="Times New Roman" w:cs="Times New Roman"/>
              </w:rPr>
              <w:t>A</w:t>
            </w:r>
            <w:proofErr w:type="gramEnd"/>
            <w:r w:rsidRPr="00DE21CE">
              <w:rPr>
                <w:rFonts w:ascii="Times New Roman" w:hAnsi="Times New Roman" w:cs="Times New Roman"/>
              </w:rPr>
              <w:t>. &amp; Székely, T. (2002) Viselkedésökológia: modern irányzatok.</w:t>
            </w:r>
          </w:p>
          <w:p w:rsidR="00B734B3" w:rsidRPr="00DE21CE" w:rsidRDefault="00B734B3" w:rsidP="00B73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1CE">
              <w:rPr>
                <w:rFonts w:ascii="Times New Roman" w:hAnsi="Times New Roman" w:cs="Times New Roman"/>
              </w:rPr>
              <w:t>Dawkins</w:t>
            </w:r>
            <w:proofErr w:type="spellEnd"/>
            <w:r w:rsidRPr="00DE21CE">
              <w:rPr>
                <w:rFonts w:ascii="Times New Roman" w:hAnsi="Times New Roman" w:cs="Times New Roman"/>
              </w:rPr>
              <w:t>, R. (1986) Az önző gén.</w:t>
            </w:r>
          </w:p>
          <w:p w:rsidR="00B734B3" w:rsidRPr="00DE21CE" w:rsidRDefault="00B734B3" w:rsidP="00B73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1CE">
              <w:rPr>
                <w:rFonts w:ascii="Times New Roman" w:hAnsi="Times New Roman" w:cs="Times New Roman"/>
              </w:rPr>
              <w:t>Alcock</w:t>
            </w:r>
            <w:proofErr w:type="spellEnd"/>
            <w:r w:rsidRPr="00DE21CE">
              <w:rPr>
                <w:rFonts w:ascii="Times New Roman" w:hAnsi="Times New Roman" w:cs="Times New Roman"/>
              </w:rPr>
              <w:t xml:space="preserve">, J. (2001) </w:t>
            </w:r>
            <w:proofErr w:type="spellStart"/>
            <w:r w:rsidRPr="00DE21CE">
              <w:rPr>
                <w:rFonts w:ascii="Times New Roman" w:hAnsi="Times New Roman" w:cs="Times New Roman"/>
              </w:rPr>
              <w:t>Animal</w:t>
            </w:r>
            <w:proofErr w:type="spellEnd"/>
            <w:r w:rsidRPr="00DE2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1CE">
              <w:rPr>
                <w:rFonts w:ascii="Times New Roman" w:hAnsi="Times New Roman" w:cs="Times New Roman"/>
              </w:rPr>
              <w:t>Behavior</w:t>
            </w:r>
            <w:proofErr w:type="spellEnd"/>
            <w:r w:rsidRPr="00DE21CE">
              <w:rPr>
                <w:rFonts w:ascii="Times New Roman" w:hAnsi="Times New Roman" w:cs="Times New Roman"/>
              </w:rPr>
              <w:t xml:space="preserve">. </w:t>
            </w:r>
          </w:p>
          <w:p w:rsidR="00B734B3" w:rsidRPr="00DE21CE" w:rsidRDefault="00B734B3" w:rsidP="00B73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21CE">
              <w:rPr>
                <w:rFonts w:ascii="Times New Roman" w:hAnsi="Times New Roman" w:cs="Times New Roman"/>
              </w:rPr>
              <w:t>Danchin</w:t>
            </w:r>
            <w:proofErr w:type="spellEnd"/>
            <w:r w:rsidRPr="00DE21CE">
              <w:rPr>
                <w:rFonts w:ascii="Times New Roman" w:hAnsi="Times New Roman" w:cs="Times New Roman"/>
              </w:rPr>
              <w:t>, É</w:t>
            </w:r>
            <w:proofErr w:type="gramStart"/>
            <w:r w:rsidRPr="00DE21CE">
              <w:rPr>
                <w:rFonts w:ascii="Times New Roman" w:hAnsi="Times New Roman" w:cs="Times New Roman"/>
              </w:rPr>
              <w:t>.,</w:t>
            </w:r>
            <w:proofErr w:type="gramEnd"/>
            <w:r w:rsidRPr="00DE2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1CE">
              <w:rPr>
                <w:rFonts w:ascii="Times New Roman" w:hAnsi="Times New Roman" w:cs="Times New Roman"/>
              </w:rPr>
              <w:t>Giraldeau</w:t>
            </w:r>
            <w:proofErr w:type="spellEnd"/>
            <w:r w:rsidRPr="00DE21CE">
              <w:rPr>
                <w:rFonts w:ascii="Times New Roman" w:hAnsi="Times New Roman" w:cs="Times New Roman"/>
              </w:rPr>
              <w:t xml:space="preserve">, L-A., </w:t>
            </w:r>
            <w:proofErr w:type="spellStart"/>
            <w:r w:rsidRPr="00DE21CE">
              <w:rPr>
                <w:rFonts w:ascii="Times New Roman" w:hAnsi="Times New Roman" w:cs="Times New Roman"/>
              </w:rPr>
              <w:t>Cézilly</w:t>
            </w:r>
            <w:proofErr w:type="spellEnd"/>
            <w:r w:rsidRPr="00DE21CE">
              <w:rPr>
                <w:rFonts w:ascii="Times New Roman" w:hAnsi="Times New Roman" w:cs="Times New Roman"/>
              </w:rPr>
              <w:t xml:space="preserve">, F. (2008) </w:t>
            </w:r>
            <w:proofErr w:type="spellStart"/>
            <w:r w:rsidRPr="00DE21CE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DE2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21CE">
              <w:rPr>
                <w:rFonts w:ascii="Times New Roman" w:hAnsi="Times New Roman" w:cs="Times New Roman"/>
              </w:rPr>
              <w:t>Ecology</w:t>
            </w:r>
            <w:proofErr w:type="spellEnd"/>
            <w:r w:rsidRPr="00DE21CE">
              <w:rPr>
                <w:rFonts w:ascii="Times New Roman" w:hAnsi="Times New Roman" w:cs="Times New Roman"/>
              </w:rPr>
              <w:t>.</w:t>
            </w:r>
          </w:p>
        </w:tc>
      </w:tr>
      <w:tr w:rsidR="00B734B3" w:rsidRPr="00DE21CE" w:rsidTr="00B734B3">
        <w:trPr>
          <w:jc w:val="center"/>
        </w:trPr>
        <w:tc>
          <w:tcPr>
            <w:tcW w:w="4176" w:type="dxa"/>
          </w:tcPr>
          <w:p w:rsidR="00B734B3" w:rsidRPr="00DE21CE" w:rsidRDefault="00B734B3" w:rsidP="00B734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21CE">
              <w:rPr>
                <w:rFonts w:ascii="Times New Roman" w:hAnsi="Times New Roman" w:cs="Times New Roman"/>
                <w:b/>
              </w:rPr>
              <w:t>Ajánlott weboldalak:</w:t>
            </w:r>
          </w:p>
        </w:tc>
        <w:tc>
          <w:tcPr>
            <w:tcW w:w="4859" w:type="dxa"/>
          </w:tcPr>
          <w:p w:rsidR="00B734B3" w:rsidRPr="00DE21CE" w:rsidRDefault="00B734B3" w:rsidP="00B734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1CE">
              <w:rPr>
                <w:rFonts w:ascii="Times New Roman" w:hAnsi="Times New Roman" w:cs="Times New Roman"/>
              </w:rPr>
              <w:t>Az előadással kapcsolatos háttéranyagok, multimédiás segédletek</w:t>
            </w:r>
          </w:p>
          <w:p w:rsidR="00B734B3" w:rsidRPr="00DE21CE" w:rsidRDefault="00D87E0C" w:rsidP="00880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B734B3" w:rsidRPr="00DE21CE">
                <w:rPr>
                  <w:rStyle w:val="Hiperhivatkozs"/>
                  <w:rFonts w:ascii="Times New Roman" w:hAnsi="Times New Roman" w:cs="Times New Roman"/>
                </w:rPr>
                <w:t>http://zeus.nyf.hu/~szept/kurzusok.htm</w:t>
              </w:r>
            </w:hyperlink>
            <w:r w:rsidR="00B734B3" w:rsidRPr="00DE21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578A" w:rsidRPr="00DE21CE" w:rsidRDefault="00F0578A">
      <w:pPr>
        <w:rPr>
          <w:rFonts w:ascii="Times New Roman" w:hAnsi="Times New Roman" w:cs="Times New Roman"/>
        </w:rPr>
      </w:pPr>
    </w:p>
    <w:sectPr w:rsidR="00F0578A" w:rsidRPr="00DE21CE" w:rsidSect="008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6C28"/>
    <w:rsid w:val="00227CD4"/>
    <w:rsid w:val="002738C4"/>
    <w:rsid w:val="002C3C9C"/>
    <w:rsid w:val="00342D46"/>
    <w:rsid w:val="003577B6"/>
    <w:rsid w:val="004842FF"/>
    <w:rsid w:val="00597E74"/>
    <w:rsid w:val="006B4781"/>
    <w:rsid w:val="008138DB"/>
    <w:rsid w:val="00867669"/>
    <w:rsid w:val="008802D6"/>
    <w:rsid w:val="00A03A28"/>
    <w:rsid w:val="00B00ABF"/>
    <w:rsid w:val="00B734B3"/>
    <w:rsid w:val="00D01F21"/>
    <w:rsid w:val="00D87E0C"/>
    <w:rsid w:val="00D92653"/>
    <w:rsid w:val="00DE21CE"/>
    <w:rsid w:val="00E16C28"/>
    <w:rsid w:val="00E21449"/>
    <w:rsid w:val="00E7705B"/>
    <w:rsid w:val="00F0578A"/>
    <w:rsid w:val="00F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8120"/>
  <w15:docId w15:val="{5A0491BE-F723-4EA2-8971-E9D04DB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7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us.nyf.hu/~szept/kurzuso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</dc:creator>
  <cp:lastModifiedBy>User</cp:lastModifiedBy>
  <cp:revision>5</cp:revision>
  <dcterms:created xsi:type="dcterms:W3CDTF">2023-08-25T06:17:00Z</dcterms:created>
  <dcterms:modified xsi:type="dcterms:W3CDTF">2023-09-15T09:33:00Z</dcterms:modified>
</cp:coreProperties>
</file>