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3121FA" w:rsidP="004957EF">
      <w:pPr>
        <w:jc w:val="center"/>
        <w:rPr>
          <w:b/>
          <w:bCs/>
        </w:rPr>
      </w:pPr>
      <w:r>
        <w:rPr>
          <w:b/>
          <w:bCs/>
        </w:rPr>
        <w:t>Szakmódszertan</w:t>
      </w:r>
      <w:r w:rsidR="00986B6F" w:rsidRPr="00713A74">
        <w:rPr>
          <w:b/>
          <w:bCs/>
        </w:rPr>
        <w:t xml:space="preserve"> </w:t>
      </w:r>
      <w:r w:rsidR="002E723C">
        <w:rPr>
          <w:b/>
          <w:bCs/>
        </w:rPr>
        <w:t>3</w:t>
      </w:r>
      <w:r w:rsidR="00D01C4B">
        <w:rPr>
          <w:b/>
          <w:bCs/>
        </w:rPr>
        <w:t xml:space="preserve"> </w:t>
      </w:r>
      <w:r w:rsidR="00D855AE">
        <w:rPr>
          <w:b/>
          <w:bCs/>
        </w:rPr>
        <w:t>(</w:t>
      </w:r>
      <w:r w:rsidR="002E723C">
        <w:rPr>
          <w:b/>
          <w:bCs/>
        </w:rPr>
        <w:t>KEO8003</w:t>
      </w:r>
      <w:bookmarkStart w:id="0" w:name="_GoBack"/>
      <w:bookmarkEnd w:id="0"/>
      <w:r>
        <w:rPr>
          <w:b/>
          <w:bCs/>
        </w:rPr>
        <w:t>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E723C" w:rsidRDefault="002E723C" w:rsidP="002E723C">
            <w:pPr>
              <w:jc w:val="both"/>
            </w:pPr>
            <w:r>
              <w:t xml:space="preserve">A kémia általános iskolai tananyag meghatározott részeinek feldolgozása óravázlat vagy tervezet formájában, melyek alapján </w:t>
            </w:r>
            <w:proofErr w:type="spellStart"/>
            <w:r>
              <w:t>mikrotanítások</w:t>
            </w:r>
            <w:proofErr w:type="spellEnd"/>
            <w:r>
              <w:t xml:space="preserve"> előkészítése és tartása.</w:t>
            </w:r>
          </w:p>
          <w:p w:rsidR="00766AC8" w:rsidRPr="00575B99" w:rsidRDefault="00766AC8" w:rsidP="002E723C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2E723C" w:rsidP="002E723C">
            <w:pPr>
              <w:jc w:val="both"/>
            </w:pPr>
            <w:r>
              <w:t xml:space="preserve">A szemléltető eszközök alkalmazása pl.: a modellek: pálcika, </w:t>
            </w:r>
            <w:proofErr w:type="spellStart"/>
            <w:r>
              <w:t>kalotta</w:t>
            </w:r>
            <w:proofErr w:type="spellEnd"/>
            <w:r>
              <w:t xml:space="preserve">, mágneses modellek, számítógépes programok, multimédia stb.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mikrotanítások</w:t>
            </w:r>
            <w:proofErr w:type="spellEnd"/>
            <w:r>
              <w:t xml:space="preserve"> megtartása után az óra elemzése a csoporttársakkal együtt.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2E723C" w:rsidP="009558EC">
            <w:pPr>
              <w:jc w:val="both"/>
            </w:pPr>
            <w:r>
              <w:t>A tanulók képességfejlesztési lehetőségei. Tanórán kívüli lehetőségek, tehetséggondozás.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</w:tbl>
    <w:p w:rsidR="003121FA" w:rsidRDefault="003121FA" w:rsidP="003121FA">
      <w:pPr>
        <w:jc w:val="center"/>
      </w:pPr>
    </w:p>
    <w:p w:rsidR="003121FA" w:rsidRDefault="003121FA" w:rsidP="003121FA">
      <w:pPr>
        <w:jc w:val="center"/>
        <w:rPr>
          <w:b/>
        </w:rPr>
      </w:pPr>
      <w:r w:rsidRPr="00552AF4">
        <w:rPr>
          <w:b/>
        </w:rPr>
        <w:t>Követelmények:</w:t>
      </w:r>
    </w:p>
    <w:p w:rsidR="003121FA" w:rsidRPr="00552AF4" w:rsidRDefault="003121FA" w:rsidP="00312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121FA" w:rsidTr="007D66BB">
        <w:tc>
          <w:tcPr>
            <w:tcW w:w="4606" w:type="dxa"/>
          </w:tcPr>
          <w:p w:rsidR="003121FA" w:rsidRDefault="003121FA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Zárthelyi dolgozat a gyakorlatok anyagából.</w:t>
            </w:r>
            <w:r w:rsidR="0037690C">
              <w:t xml:space="preserve"> Három beadandó dolgozat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tantárgyhoz rendelt kredit: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2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Az érdemjegy kialakítás módja: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A félév során megírt ZH-k és beadandó dolgozatok</w:t>
            </w:r>
            <w:r w:rsidR="0037690C">
              <w:t xml:space="preserve"> érdemjegyei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irodalom:</w:t>
            </w:r>
          </w:p>
        </w:tc>
        <w:tc>
          <w:tcPr>
            <w:tcW w:w="4606" w:type="dxa"/>
          </w:tcPr>
          <w:p w:rsidR="003121FA" w:rsidRDefault="0037690C" w:rsidP="007D66BB">
            <w:pPr>
              <w:jc w:val="both"/>
            </w:pPr>
            <w:r>
              <w:t>Szalay Luca: A kémia tanítás módszertana (internetről letölthető jegyzet)</w:t>
            </w:r>
          </w:p>
          <w:p w:rsidR="0037690C" w:rsidRDefault="0037690C" w:rsidP="0037690C">
            <w:pPr>
              <w:jc w:val="both"/>
            </w:pPr>
            <w:r>
              <w:t>Szalay Luca: Óratervek a kémia és a környezettan oktatásához (internetről letölthető jegyzet)</w:t>
            </w:r>
          </w:p>
          <w:p w:rsidR="0037690C" w:rsidRDefault="0037690C" w:rsidP="0037690C">
            <w:pPr>
              <w:jc w:val="both"/>
            </w:pPr>
            <w:r>
              <w:t>Tóth Zoltán: Korszerű kémia tantárgypedagógia – híd a pedagógiai kutatás és a kémiaoktatás között (internetről letölthető jegyzet)</w:t>
            </w:r>
          </w:p>
          <w:p w:rsidR="0037690C" w:rsidRPr="00C42B03" w:rsidRDefault="0037690C" w:rsidP="0037690C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weboldalak: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</w:p>
        </w:tc>
      </w:tr>
    </w:tbl>
    <w:p w:rsidR="00766AC8" w:rsidRDefault="00766AC8" w:rsidP="00766AC8"/>
    <w:sectPr w:rsid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C4F68"/>
    <w:rsid w:val="002E723C"/>
    <w:rsid w:val="002F23AF"/>
    <w:rsid w:val="003121FA"/>
    <w:rsid w:val="00314C3D"/>
    <w:rsid w:val="00344546"/>
    <w:rsid w:val="0037690C"/>
    <w:rsid w:val="00380B2B"/>
    <w:rsid w:val="003A0B6C"/>
    <w:rsid w:val="003D110A"/>
    <w:rsid w:val="004957EF"/>
    <w:rsid w:val="004B1BC0"/>
    <w:rsid w:val="004D4EDD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B91857"/>
    <w:rsid w:val="00BE42E1"/>
    <w:rsid w:val="00C42B03"/>
    <w:rsid w:val="00C66192"/>
    <w:rsid w:val="00C72472"/>
    <w:rsid w:val="00CC0D54"/>
    <w:rsid w:val="00CD4EE2"/>
    <w:rsid w:val="00CF7086"/>
    <w:rsid w:val="00D01C4B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AFCD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2</cp:revision>
  <dcterms:created xsi:type="dcterms:W3CDTF">2023-08-21T19:06:00Z</dcterms:created>
  <dcterms:modified xsi:type="dcterms:W3CDTF">2023-08-21T19:06:00Z</dcterms:modified>
</cp:coreProperties>
</file>