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C5" w:rsidRDefault="00C503C5">
      <w:r>
        <w:t>Környezettudományi Intézet</w:t>
      </w:r>
    </w:p>
    <w:p w:rsidR="00C70BE6" w:rsidRDefault="00C503C5">
      <w:r>
        <w:t>Fejlesztési javaslatok az intézményi HEM értékelések alapján</w:t>
      </w:r>
    </w:p>
    <w:p w:rsidR="00DD15A3" w:rsidRDefault="00DD15A3">
      <w:r>
        <w:t>Tekintettel arra, hogy szakjainkra nem érkezett értékelhető vélemény javaslatainkat az intézményi HEM alapján készítettük el.</w:t>
      </w:r>
    </w:p>
    <w:p w:rsidR="00C503C5" w:rsidRDefault="00C503C5"/>
    <w:p w:rsidR="00C503C5" w:rsidRDefault="00C503C5" w:rsidP="00C503C5">
      <w:pPr>
        <w:pStyle w:val="Listaszerbekezds"/>
        <w:numPr>
          <w:ilvl w:val="0"/>
          <w:numId w:val="2"/>
        </w:numPr>
      </w:pPr>
      <w:r>
        <w:t>A beiskolázási tevékenység javítása</w:t>
      </w:r>
      <w:r w:rsidR="00DD15A3">
        <w:t xml:space="preserve">. Kihasználva </w:t>
      </w:r>
      <w:proofErr w:type="gramStart"/>
      <w:r w:rsidR="00DD15A3">
        <w:t>kollégáink</w:t>
      </w:r>
      <w:proofErr w:type="gramEnd"/>
      <w:r w:rsidR="00DD15A3">
        <w:t xml:space="preserve"> szakmai és személyes kapcsolatrendszerét, további középiskolákat szeretnénk bevonni a beiskolázási tevékenységünkbe.</w:t>
      </w:r>
    </w:p>
    <w:p w:rsidR="00DD15A3" w:rsidRDefault="00DD15A3" w:rsidP="00C503C5">
      <w:pPr>
        <w:pStyle w:val="Listaszerbekezds"/>
        <w:numPr>
          <w:ilvl w:val="0"/>
          <w:numId w:val="2"/>
        </w:numPr>
      </w:pPr>
      <w:r>
        <w:t xml:space="preserve">Folytatni szeretnénk és szélesebb körben népszerűsíteni az érettségire való felkészítő </w:t>
      </w:r>
      <w:proofErr w:type="gramStart"/>
      <w:r>
        <w:t>kurzusainkat</w:t>
      </w:r>
      <w:proofErr w:type="gramEnd"/>
      <w:r>
        <w:t>.</w:t>
      </w:r>
    </w:p>
    <w:p w:rsidR="004709DD" w:rsidRDefault="004709DD" w:rsidP="004709DD">
      <w:pPr>
        <w:pStyle w:val="Listaszerbekezds"/>
        <w:numPr>
          <w:ilvl w:val="0"/>
          <w:numId w:val="2"/>
        </w:numPr>
      </w:pPr>
      <w:r>
        <w:t>Érettségi felkészítő tanfolyamokba a jobb képességű hallgatókat is be lehet vonni, ez elősegíti a fejlesztésüket</w:t>
      </w:r>
    </w:p>
    <w:p w:rsidR="00C503C5" w:rsidRDefault="00C503C5" w:rsidP="00C503C5">
      <w:pPr>
        <w:pStyle w:val="Listaszerbekezds"/>
        <w:numPr>
          <w:ilvl w:val="0"/>
          <w:numId w:val="2"/>
        </w:numPr>
      </w:pPr>
      <w:r>
        <w:t>A gyakorlati képzés javítása</w:t>
      </w:r>
      <w:r w:rsidR="00DD15A3">
        <w:t xml:space="preserve"> érdekében szeretnénk új cégekkel kiépíteni kapcsolatokat.</w:t>
      </w:r>
    </w:p>
    <w:p w:rsidR="00C503C5" w:rsidRDefault="00C503C5" w:rsidP="00C503C5">
      <w:pPr>
        <w:pStyle w:val="Listaszerbekezds"/>
        <w:numPr>
          <w:ilvl w:val="0"/>
          <w:numId w:val="2"/>
        </w:numPr>
      </w:pPr>
      <w:r>
        <w:t>A hallgatók nagyobb mértékű bevonása a TDK munkába</w:t>
      </w:r>
      <w:r w:rsidR="00DD15A3">
        <w:t xml:space="preserve">. A helyi TDK </w:t>
      </w:r>
      <w:proofErr w:type="gramStart"/>
      <w:r w:rsidR="00DD15A3">
        <w:t>konferencia</w:t>
      </w:r>
      <w:proofErr w:type="gramEnd"/>
      <w:r w:rsidR="00DD15A3">
        <w:t xml:space="preserve"> megszervezése.</w:t>
      </w:r>
    </w:p>
    <w:p w:rsidR="00C503C5" w:rsidRDefault="00C503C5" w:rsidP="00C503C5">
      <w:pPr>
        <w:pStyle w:val="Listaszerbekezds"/>
        <w:numPr>
          <w:ilvl w:val="0"/>
          <w:numId w:val="2"/>
        </w:numPr>
      </w:pPr>
      <w:r>
        <w:t xml:space="preserve"> </w:t>
      </w:r>
      <w:r w:rsidR="00DD15A3">
        <w:t xml:space="preserve">A hallgatók bevonása az intézeti rendezvényekbe (Így tanítom… </w:t>
      </w:r>
      <w:proofErr w:type="gramStart"/>
      <w:r w:rsidR="00DD15A3">
        <w:t>konferenciák</w:t>
      </w:r>
      <w:proofErr w:type="gramEnd"/>
      <w:r w:rsidR="00DD15A3">
        <w:t>, Kutatók éjszakája, intézeti szemináriumok, intézeti kirándulások, stb.)</w:t>
      </w:r>
    </w:p>
    <w:p w:rsidR="00DD15A3" w:rsidRDefault="00432AB0" w:rsidP="00C503C5">
      <w:pPr>
        <w:pStyle w:val="Listaszerbekezds"/>
        <w:numPr>
          <w:ilvl w:val="0"/>
          <w:numId w:val="2"/>
        </w:numPr>
      </w:pPr>
      <w:r>
        <w:t xml:space="preserve">Az oktatók szakmai továbbképzése. Szakmai </w:t>
      </w:r>
      <w:proofErr w:type="gramStart"/>
      <w:r>
        <w:t>konferenciákon</w:t>
      </w:r>
      <w:proofErr w:type="gramEnd"/>
      <w:r>
        <w:t xml:space="preserve">, továbbképzéseken való részvétel támogatása. Figyelemmel kísérjük a megjelenő pályázatokat, erre az intézetben felelős oktató figyel, és tájékoztatja a </w:t>
      </w:r>
      <w:proofErr w:type="gramStart"/>
      <w:r>
        <w:t>kollégákat</w:t>
      </w:r>
      <w:proofErr w:type="gramEnd"/>
      <w:r>
        <w:t>.</w:t>
      </w:r>
    </w:p>
    <w:p w:rsidR="00432AB0" w:rsidRDefault="00432AB0" w:rsidP="00C503C5">
      <w:pPr>
        <w:pStyle w:val="Listaszerbekezds"/>
        <w:numPr>
          <w:ilvl w:val="0"/>
          <w:numId w:val="2"/>
        </w:numPr>
      </w:pPr>
      <w:r>
        <w:t>A hallgatói mobilitást ösztönözzük, figyelemmel kísérjük a megjelenő pályázatokat</w:t>
      </w:r>
    </w:p>
    <w:p w:rsidR="00432AB0" w:rsidRDefault="00432AB0" w:rsidP="00C503C5">
      <w:pPr>
        <w:pStyle w:val="Listaszerbekezds"/>
        <w:numPr>
          <w:ilvl w:val="0"/>
          <w:numId w:val="2"/>
        </w:numPr>
      </w:pPr>
      <w:r>
        <w:t xml:space="preserve">Fontos számunkra az oktatási infrastruktúra színvonala. Laboratóriumainkat folyamatosan igyekszünk fejleszteni, a hallgatók számára elérhető digitális tartalmakat készítünk, </w:t>
      </w:r>
    </w:p>
    <w:p w:rsidR="004709DD" w:rsidRDefault="004709DD" w:rsidP="00C503C5">
      <w:pPr>
        <w:pStyle w:val="Listaszerbekezds"/>
        <w:numPr>
          <w:ilvl w:val="0"/>
          <w:numId w:val="2"/>
        </w:numPr>
      </w:pPr>
      <w:r>
        <w:t>Szorgal</w:t>
      </w:r>
      <w:r w:rsidR="00C23A67">
        <w:t>mazzuk a szakestek szervezését, mely a tanárok és hallgatók együttműködését erősíti</w:t>
      </w:r>
      <w:bookmarkStart w:id="0" w:name="_GoBack"/>
      <w:bookmarkEnd w:id="0"/>
      <w:r w:rsidR="00C23A67">
        <w:t xml:space="preserve">. </w:t>
      </w:r>
    </w:p>
    <w:p w:rsidR="004709DD" w:rsidRDefault="004709DD" w:rsidP="004709DD"/>
    <w:sectPr w:rsidR="004709DD" w:rsidSect="003E77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A83"/>
    <w:multiLevelType w:val="multilevel"/>
    <w:tmpl w:val="7486D6E0"/>
    <w:styleLink w:val="szm0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</w:rPr>
    </w:lvl>
    <w:lvl w:ilvl="1">
      <w:start w:val="1"/>
      <w:numFmt w:val="decimal"/>
      <w:lvlText w:val="%2.1.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186C97"/>
    <w:multiLevelType w:val="hybridMultilevel"/>
    <w:tmpl w:val="B1BAC8C8"/>
    <w:lvl w:ilvl="0" w:tplc="2596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C5"/>
    <w:rsid w:val="003C6B3A"/>
    <w:rsid w:val="003E773B"/>
    <w:rsid w:val="00432AB0"/>
    <w:rsid w:val="004709DD"/>
    <w:rsid w:val="005E181B"/>
    <w:rsid w:val="00635CA6"/>
    <w:rsid w:val="00C23A67"/>
    <w:rsid w:val="00C503C5"/>
    <w:rsid w:val="00C70BE6"/>
    <w:rsid w:val="00D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5D4A"/>
  <w15:chartTrackingRefBased/>
  <w15:docId w15:val="{397C651E-7505-4C16-A52D-1AD50F6A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5E181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libri Light" w:eastAsiaTheme="majorEastAsia" w:hAnsi="Calibri Light" w:cstheme="majorBidi"/>
      <w:b/>
      <w:sz w:val="40"/>
    </w:rPr>
  </w:style>
  <w:style w:type="numbering" w:customStyle="1" w:styleId="szm01">
    <w:name w:val="szám01"/>
    <w:uiPriority w:val="99"/>
    <w:rsid w:val="00635CA6"/>
    <w:pPr>
      <w:numPr>
        <w:numId w:val="1"/>
      </w:numPr>
    </w:pPr>
  </w:style>
  <w:style w:type="paragraph" w:styleId="Listaszerbekezds">
    <w:name w:val="List Paragraph"/>
    <w:basedOn w:val="Norml"/>
    <w:uiPriority w:val="34"/>
    <w:qFormat/>
    <w:rsid w:val="00C5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 Csaba</dc:creator>
  <cp:keywords/>
  <dc:description/>
  <cp:lastModifiedBy>Dr. János István</cp:lastModifiedBy>
  <cp:revision>2</cp:revision>
  <dcterms:created xsi:type="dcterms:W3CDTF">2023-09-20T17:29:00Z</dcterms:created>
  <dcterms:modified xsi:type="dcterms:W3CDTF">2023-09-20T17:29:00Z</dcterms:modified>
</cp:coreProperties>
</file>