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1F" w:rsidRPr="00792F77" w:rsidRDefault="00D8141F" w:rsidP="00792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F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Terepgyakorlat I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92F77">
        <w:rPr>
          <w:rFonts w:ascii="Times New Roman" w:hAnsi="Times New Roman" w:cs="Times New Roman"/>
          <w:sz w:val="24"/>
          <w:szCs w:val="24"/>
        </w:rPr>
        <w:t>BIO1019</w:t>
      </w:r>
      <w:r w:rsidR="00792F77" w:rsidRPr="00792F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2F77" w:rsidRPr="00792F77">
        <w:rPr>
          <w:rFonts w:ascii="Times New Roman" w:hAnsi="Times New Roman" w:cs="Times New Roman"/>
          <w:sz w:val="24"/>
          <w:szCs w:val="24"/>
        </w:rPr>
        <w:t>OBI1106L</w:t>
      </w:r>
      <w:r w:rsidR="00792F77" w:rsidRPr="00792F77">
        <w:rPr>
          <w:rFonts w:ascii="Times New Roman" w:hAnsi="Times New Roman" w:cs="Times New Roman"/>
          <w:sz w:val="24"/>
          <w:szCs w:val="24"/>
        </w:rPr>
        <w:t xml:space="preserve"> 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tárgy </w:t>
      </w:r>
    </w:p>
    <w:p w:rsidR="00D8141F" w:rsidRPr="00792F77" w:rsidRDefault="00D8141F" w:rsidP="00D8141F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F77">
        <w:rPr>
          <w:rFonts w:ascii="Times New Roman" w:hAnsi="Times New Roman" w:cs="Times New Roman"/>
          <w:b/>
          <w:bCs/>
          <w:sz w:val="24"/>
          <w:szCs w:val="24"/>
        </w:rPr>
        <w:t>TEMATIKÁJA és KÖVETELMÉNYEI</w:t>
      </w:r>
    </w:p>
    <w:p w:rsidR="00D8141F" w:rsidRPr="00792F77" w:rsidRDefault="00D8141F" w:rsidP="00D8141F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F77">
        <w:rPr>
          <w:rFonts w:ascii="Times New Roman" w:hAnsi="Times New Roman" w:cs="Times New Roman"/>
          <w:b/>
          <w:bCs/>
          <w:sz w:val="24"/>
          <w:szCs w:val="24"/>
        </w:rPr>
        <w:t>Nappali képzés</w:t>
      </w:r>
      <w:r w:rsidR="00D710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710DD" w:rsidRPr="00792F77">
        <w:rPr>
          <w:rFonts w:ascii="Times New Roman" w:hAnsi="Times New Roman" w:cs="Times New Roman"/>
          <w:sz w:val="24"/>
          <w:szCs w:val="24"/>
        </w:rPr>
        <w:t>BIO1019</w:t>
      </w:r>
      <w:r w:rsidR="00D710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031ED"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>Gyakorlat</w:t>
      </w:r>
      <w:r w:rsidR="00792F77"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3F23" w:rsidRPr="00792F77" w:rsidRDefault="00793F23" w:rsidP="00793F2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7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343"/>
        <w:gridCol w:w="2004"/>
      </w:tblGrid>
      <w:tr w:rsidR="00792F77" w:rsidRPr="00792F77" w:rsidTr="00D710D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3F23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3F23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93F23" w:rsidRPr="00792F77" w:rsidRDefault="00793F23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3F23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93F23" w:rsidRPr="00792F77" w:rsidRDefault="00793F23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792F77" w:rsidRPr="00792F77" w:rsidTr="00D710D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2F7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1-</w:t>
            </w:r>
            <w:r w:rsidR="0073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4C4CB4" w:rsidP="004C4C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Bükk 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hegység növényzetének és növényfajainak bemutatása Miskolc-Majális park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–Panoráma útvonal-Miskolc között 8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km-es gyalogtúra keretében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patakmenti égerligeterdő, 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gyertyános-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tölgyes,</w:t>
            </w: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mészkő sziklagyep, sziklai cserjevegetáció.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3F23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D710D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7-8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84000C" w:rsidRPr="00792F77" w:rsidRDefault="007345E7" w:rsidP="004C4C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Sóstói erdő gyöngyvirágos tölgyerdő növényfajainak bemutatása.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3F23" w:rsidP="00520B5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D710D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93F23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9-14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93F23" w:rsidRPr="00792F77" w:rsidRDefault="007345E7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tokaji Nagykopasz hegy cserjevegetációjának, löszgyepének, gyertyános-tölgyes, és szubmediterrán molyhos tölgyes bokorerdőinek bemutatása és az előforduló növényfajok ismertetése.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93F23" w:rsidRPr="00792F77" w:rsidRDefault="00793F23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31ED" w:rsidRPr="00792F77" w:rsidRDefault="003031ED" w:rsidP="0030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ED" w:rsidRPr="00792F77" w:rsidRDefault="003031ED" w:rsidP="0030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p w:rsidR="003031ED" w:rsidRPr="00792F77" w:rsidRDefault="003031ED" w:rsidP="003031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5864" w:type="dxa"/>
          </w:tcPr>
          <w:p w:rsidR="003031ED" w:rsidRPr="00792F77" w:rsidRDefault="003031ED" w:rsidP="003031ED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Naponta 2 csoportfeladat számonkérése.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2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5864" w:type="dxa"/>
          </w:tcPr>
          <w:p w:rsidR="003031ED" w:rsidRPr="00792F77" w:rsidRDefault="003031ED" w:rsidP="003031ED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A hallgatók </w:t>
            </w:r>
            <w:proofErr w:type="gramStart"/>
            <w:r w:rsidRPr="00792F77">
              <w:rPr>
                <w:sz w:val="24"/>
                <w:szCs w:val="24"/>
              </w:rPr>
              <w:t>kollektív</w:t>
            </w:r>
            <w:proofErr w:type="gramEnd"/>
            <w:r w:rsidRPr="00792F77">
              <w:rPr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792F77">
              <w:rPr>
                <w:sz w:val="24"/>
                <w:szCs w:val="24"/>
              </w:rPr>
              <w:t>botanikai</w:t>
            </w:r>
            <w:proofErr w:type="gramEnd"/>
            <w:r w:rsidRPr="00792F77">
              <w:rPr>
                <w:sz w:val="24"/>
                <w:szCs w:val="24"/>
              </w:rPr>
              <w:t xml:space="preserve"> és feladatok megoldása alapján. Az érdemjegy a terepen szerzett csoportos feladatok teljesítménye alapján kerülnek kiszámolásra. 0-50% elégtelen, 51-70 elégséges, 71-80% közepes, 81-90% jó, 91-100% jeles.</w:t>
            </w:r>
          </w:p>
          <w:p w:rsidR="003031ED" w:rsidRPr="00792F77" w:rsidRDefault="003031ED" w:rsidP="003031ED">
            <w:pPr>
              <w:rPr>
                <w:sz w:val="24"/>
                <w:szCs w:val="24"/>
              </w:rPr>
            </w:pP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lastRenderedPageBreak/>
              <w:t>Ajánlott irodalom: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</w:p>
        </w:tc>
      </w:tr>
    </w:tbl>
    <w:p w:rsidR="003031ED" w:rsidRPr="00792F77" w:rsidRDefault="003031ED" w:rsidP="003031ED">
      <w:pPr>
        <w:rPr>
          <w:rFonts w:ascii="Times New Roman" w:hAnsi="Times New Roman" w:cs="Times New Roman"/>
          <w:sz w:val="24"/>
          <w:szCs w:val="24"/>
        </w:rPr>
      </w:pPr>
    </w:p>
    <w:p w:rsidR="003031ED" w:rsidRPr="00792F77" w:rsidRDefault="003031ED" w:rsidP="003031ED">
      <w:pPr>
        <w:rPr>
          <w:rFonts w:ascii="Times New Roman" w:hAnsi="Times New Roman" w:cs="Times New Roman"/>
          <w:sz w:val="24"/>
          <w:szCs w:val="24"/>
        </w:rPr>
      </w:pPr>
    </w:p>
    <w:p w:rsidR="00D710DD" w:rsidRPr="00792F77" w:rsidRDefault="00D710DD" w:rsidP="00D710DD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Levelező 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>képzés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710DD">
        <w:rPr>
          <w:rFonts w:ascii="Times New Roman" w:hAnsi="Times New Roman" w:cs="Times New Roman"/>
          <w:b/>
          <w:bCs/>
          <w:sz w:val="24"/>
          <w:szCs w:val="24"/>
        </w:rPr>
        <w:t>OBI1106L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, Gyakorlat </w:t>
      </w:r>
    </w:p>
    <w:p w:rsidR="007345E7" w:rsidRPr="00792F77" w:rsidRDefault="007345E7" w:rsidP="007345E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343"/>
        <w:gridCol w:w="2004"/>
      </w:tblGrid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1-2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Sóstói erdő gyöngyvirágos tölgyerdő növényfajainak bemutatása.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345E7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3-8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tokaji Nagykopasz hegy cserjevegetációjának, löszgyepének, gyertyános-tölgyes, és szubmediterrán molyhos tölgyes bokorerdőinek bemutatása és az előforduló növényfajok ismertetése.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345E7" w:rsidRPr="00792F77" w:rsidRDefault="007345E7" w:rsidP="00734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ED" w:rsidRPr="00792F77" w:rsidRDefault="003031ED" w:rsidP="00793F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1ED" w:rsidRPr="00792F77" w:rsidRDefault="003031ED" w:rsidP="0030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p w:rsidR="003031ED" w:rsidRPr="00792F77" w:rsidRDefault="003031ED" w:rsidP="003031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792F77" w:rsidRPr="00792F77" w:rsidTr="007345E7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5758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792F77" w:rsidRPr="00792F77" w:rsidTr="007345E7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5758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Naponta 2 csoportfeladat számonkérése.</w:t>
            </w:r>
          </w:p>
        </w:tc>
      </w:tr>
      <w:tr w:rsidR="00792F77" w:rsidRPr="00792F77" w:rsidTr="007345E7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5758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2</w:t>
            </w:r>
          </w:p>
        </w:tc>
      </w:tr>
      <w:tr w:rsidR="00792F77" w:rsidRPr="00792F77" w:rsidTr="007345E7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5758" w:type="dxa"/>
          </w:tcPr>
          <w:p w:rsidR="003031ED" w:rsidRPr="00792F77" w:rsidRDefault="003031ED" w:rsidP="005438D7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A hallgatók </w:t>
            </w:r>
            <w:proofErr w:type="gramStart"/>
            <w:r w:rsidRPr="00792F77">
              <w:rPr>
                <w:sz w:val="24"/>
                <w:szCs w:val="24"/>
              </w:rPr>
              <w:t>kollektív</w:t>
            </w:r>
            <w:proofErr w:type="gramEnd"/>
            <w:r w:rsidRPr="00792F77">
              <w:rPr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792F77">
              <w:rPr>
                <w:sz w:val="24"/>
                <w:szCs w:val="24"/>
              </w:rPr>
              <w:t>botanikai</w:t>
            </w:r>
            <w:proofErr w:type="gramEnd"/>
            <w:r w:rsidRPr="00792F77">
              <w:rPr>
                <w:sz w:val="24"/>
                <w:szCs w:val="24"/>
              </w:rPr>
              <w:t xml:space="preserve"> és feladatok megoldása alapján. Az érdemjegy a terepen szerzett csoportos feladatok teljesítménye alapján kerülnek kiszámolásra. 0-50% elégtelen, 51-70 elégséges, 71-80% közepes, 81-90% jó, 91-100% jeles.</w:t>
            </w:r>
          </w:p>
          <w:p w:rsidR="003031ED" w:rsidRPr="00792F77" w:rsidRDefault="003031ED" w:rsidP="005438D7">
            <w:pPr>
              <w:rPr>
                <w:sz w:val="24"/>
                <w:szCs w:val="24"/>
              </w:rPr>
            </w:pPr>
          </w:p>
        </w:tc>
      </w:tr>
      <w:tr w:rsidR="00792F77" w:rsidRPr="00792F77" w:rsidTr="007345E7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5758" w:type="dxa"/>
          </w:tcPr>
          <w:p w:rsidR="003031ED" w:rsidRPr="00792F77" w:rsidRDefault="003031ED" w:rsidP="005438D7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92F77" w:rsidRPr="00792F77" w:rsidTr="007345E7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5758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</w:p>
        </w:tc>
      </w:tr>
    </w:tbl>
    <w:p w:rsidR="007345E7" w:rsidRPr="00792F77" w:rsidRDefault="007345E7" w:rsidP="007345E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Levelező 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>képzés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()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, Gyakorlat </w:t>
      </w:r>
    </w:p>
    <w:p w:rsidR="007345E7" w:rsidRPr="00792F77" w:rsidRDefault="007345E7" w:rsidP="007345E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343"/>
        <w:gridCol w:w="2004"/>
      </w:tblGrid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1-2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Sóstói erdő gyöngyvirágos tölgyerdő növényfajainak bemutatása.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3-8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tokaji Nagykopasz hegy cserjevegetációjának, löszgyepének, gyertyános-tölgyes, és szubmediterrán molyhos tölgyes bokorerdőinek bemutatása és az előforduló növényfajok ismertetése.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345E7" w:rsidRPr="00792F77" w:rsidRDefault="007345E7" w:rsidP="00734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E7" w:rsidRPr="00792F77" w:rsidRDefault="007345E7" w:rsidP="007345E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5E7" w:rsidRPr="00792F77" w:rsidRDefault="007345E7" w:rsidP="00734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p w:rsidR="007345E7" w:rsidRPr="00792F77" w:rsidRDefault="007345E7" w:rsidP="007345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7345E7" w:rsidRPr="00792F77" w:rsidTr="005438D7">
        <w:tc>
          <w:tcPr>
            <w:tcW w:w="3348" w:type="dxa"/>
          </w:tcPr>
          <w:p w:rsidR="007345E7" w:rsidRPr="00792F77" w:rsidRDefault="007345E7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5864" w:type="dxa"/>
          </w:tcPr>
          <w:p w:rsidR="007345E7" w:rsidRPr="00792F77" w:rsidRDefault="007345E7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7345E7" w:rsidRPr="00792F77" w:rsidTr="005438D7">
        <w:tc>
          <w:tcPr>
            <w:tcW w:w="3348" w:type="dxa"/>
          </w:tcPr>
          <w:p w:rsidR="007345E7" w:rsidRPr="00792F77" w:rsidRDefault="007345E7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5864" w:type="dxa"/>
          </w:tcPr>
          <w:p w:rsidR="007345E7" w:rsidRPr="00792F77" w:rsidRDefault="007345E7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Naponta 2 csoportfeladat számonkérése.</w:t>
            </w:r>
          </w:p>
        </w:tc>
      </w:tr>
      <w:tr w:rsidR="007345E7" w:rsidRPr="00792F77" w:rsidTr="005438D7">
        <w:tc>
          <w:tcPr>
            <w:tcW w:w="3348" w:type="dxa"/>
          </w:tcPr>
          <w:p w:rsidR="007345E7" w:rsidRPr="00792F77" w:rsidRDefault="007345E7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5864" w:type="dxa"/>
          </w:tcPr>
          <w:p w:rsidR="007345E7" w:rsidRPr="00792F77" w:rsidRDefault="007345E7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2</w:t>
            </w:r>
          </w:p>
        </w:tc>
      </w:tr>
      <w:tr w:rsidR="007345E7" w:rsidRPr="00792F77" w:rsidTr="005438D7">
        <w:tc>
          <w:tcPr>
            <w:tcW w:w="3348" w:type="dxa"/>
          </w:tcPr>
          <w:p w:rsidR="007345E7" w:rsidRPr="00792F77" w:rsidRDefault="007345E7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5864" w:type="dxa"/>
          </w:tcPr>
          <w:p w:rsidR="007345E7" w:rsidRPr="00792F77" w:rsidRDefault="007345E7" w:rsidP="005438D7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A hallgatók </w:t>
            </w:r>
            <w:proofErr w:type="gramStart"/>
            <w:r w:rsidRPr="00792F77">
              <w:rPr>
                <w:sz w:val="24"/>
                <w:szCs w:val="24"/>
              </w:rPr>
              <w:t>kollektív</w:t>
            </w:r>
            <w:proofErr w:type="gramEnd"/>
            <w:r w:rsidRPr="00792F77">
              <w:rPr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792F77">
              <w:rPr>
                <w:sz w:val="24"/>
                <w:szCs w:val="24"/>
              </w:rPr>
              <w:t>botanikai</w:t>
            </w:r>
            <w:proofErr w:type="gramEnd"/>
            <w:r w:rsidRPr="00792F77">
              <w:rPr>
                <w:sz w:val="24"/>
                <w:szCs w:val="24"/>
              </w:rPr>
              <w:t xml:space="preserve"> és feladatok megoldása alapján. Az érdemjegy a terepen szerzett csoportos feladatok teljesítménye alapján kerülnek kiszámolásra. 0-50% elégtelen, 51-70 elégséges, 71-80% közepes, 81-90% jó, 91-100% jeles.</w:t>
            </w:r>
          </w:p>
          <w:p w:rsidR="007345E7" w:rsidRPr="00792F77" w:rsidRDefault="007345E7" w:rsidP="005438D7">
            <w:pPr>
              <w:rPr>
                <w:sz w:val="24"/>
                <w:szCs w:val="24"/>
              </w:rPr>
            </w:pPr>
          </w:p>
        </w:tc>
      </w:tr>
      <w:tr w:rsidR="007345E7" w:rsidRPr="00792F77" w:rsidTr="005438D7">
        <w:tc>
          <w:tcPr>
            <w:tcW w:w="3348" w:type="dxa"/>
          </w:tcPr>
          <w:p w:rsidR="007345E7" w:rsidRPr="00792F77" w:rsidRDefault="007345E7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5864" w:type="dxa"/>
          </w:tcPr>
          <w:p w:rsidR="007345E7" w:rsidRPr="00792F77" w:rsidRDefault="007345E7" w:rsidP="005438D7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345E7" w:rsidRPr="00792F77" w:rsidTr="005438D7">
        <w:tc>
          <w:tcPr>
            <w:tcW w:w="3348" w:type="dxa"/>
          </w:tcPr>
          <w:p w:rsidR="007345E7" w:rsidRPr="00792F77" w:rsidRDefault="007345E7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5864" w:type="dxa"/>
          </w:tcPr>
          <w:p w:rsidR="007345E7" w:rsidRPr="00792F77" w:rsidRDefault="007345E7" w:rsidP="005438D7">
            <w:pPr>
              <w:jc w:val="both"/>
              <w:rPr>
                <w:sz w:val="24"/>
                <w:szCs w:val="24"/>
              </w:rPr>
            </w:pPr>
          </w:p>
        </w:tc>
      </w:tr>
    </w:tbl>
    <w:p w:rsidR="007345E7" w:rsidRPr="00792F77" w:rsidRDefault="007345E7" w:rsidP="007345E7">
      <w:pPr>
        <w:rPr>
          <w:rFonts w:ascii="Times New Roman" w:hAnsi="Times New Roman" w:cs="Times New Roman"/>
          <w:sz w:val="24"/>
          <w:szCs w:val="24"/>
        </w:rPr>
      </w:pPr>
    </w:p>
    <w:p w:rsidR="003031ED" w:rsidRPr="00792F77" w:rsidRDefault="003031ED" w:rsidP="003031ED">
      <w:pPr>
        <w:rPr>
          <w:rFonts w:ascii="Times New Roman" w:hAnsi="Times New Roman" w:cs="Times New Roman"/>
          <w:sz w:val="24"/>
          <w:szCs w:val="24"/>
        </w:rPr>
      </w:pPr>
    </w:p>
    <w:p w:rsidR="003031ED" w:rsidRPr="00792F77" w:rsidRDefault="003031ED" w:rsidP="003031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1ED" w:rsidRPr="00792F77" w:rsidRDefault="003031ED" w:rsidP="003031ED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5351"/>
        <w:gridCol w:w="2996"/>
      </w:tblGrid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1-4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Mocsári növénytársulások és élettájak terepen történő bemutatása az Igrice mocsár mentén: égeres ligeterdő, fűzláp, magassásos, gyékényes.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5-7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Zemplén hegység növényzetének és növényfajainak bemutatása Hejce-Sólyomkő között 10 km-es gyalogtúra keretében: patakmenti égerligeterdő, cseres-tölgyes, gyertyános-tölgyes, bükkös, gyöngyvesszőcserjés.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Bükk hegység növényzetének és növényfajainak bemutatása Miskolc-Majális park –Panoráma útvonal-Miskolc között 8 km-es gyalogtúra keretében: patakmenti égerligeterdő, gyertyános-tölgyes, mészkő sziklagyep, sziklai cserjevegetáció.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9-11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Sóstói erdő gyöngyvirágos tölgyerdő növényfajainak bemutatása.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12-14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tokaji Nagykopasz hegy cserjevegetációjának, löszgyepének, gyertyános-tölgyes, és szubmediterrán molyhos tölgyes bokorerdőinek bemutatása és az előforduló növényfajok ismertetése.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31ED" w:rsidRPr="00792F77" w:rsidRDefault="003031ED" w:rsidP="003031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1ED" w:rsidRPr="00792F77" w:rsidRDefault="003031ED" w:rsidP="003031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1ED" w:rsidRPr="00792F77" w:rsidRDefault="003031ED" w:rsidP="0030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p w:rsidR="003031ED" w:rsidRPr="00792F77" w:rsidRDefault="003031ED" w:rsidP="003031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Naponta 2 csoportfeladat számonkérése.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2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A hallgatók </w:t>
            </w:r>
            <w:proofErr w:type="gramStart"/>
            <w:r w:rsidRPr="00792F77">
              <w:rPr>
                <w:sz w:val="24"/>
                <w:szCs w:val="24"/>
              </w:rPr>
              <w:t>kollektív</w:t>
            </w:r>
            <w:proofErr w:type="gramEnd"/>
            <w:r w:rsidRPr="00792F77">
              <w:rPr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792F77">
              <w:rPr>
                <w:sz w:val="24"/>
                <w:szCs w:val="24"/>
              </w:rPr>
              <w:t>botanikai</w:t>
            </w:r>
            <w:proofErr w:type="gramEnd"/>
            <w:r w:rsidRPr="00792F77">
              <w:rPr>
                <w:sz w:val="24"/>
                <w:szCs w:val="24"/>
              </w:rPr>
              <w:t xml:space="preserve"> és feladatok megoldása alapján. Az érdemjegy a terepen szerzett csoportos feladatok teljesítménye alapján kerülnek kiszámolásra. 0-50% elégtelen, 51-70 elégséges, 71-80% közepes, 81-90% jó, 91-100% jeles.</w:t>
            </w:r>
          </w:p>
          <w:p w:rsidR="003031ED" w:rsidRPr="00792F77" w:rsidRDefault="003031ED" w:rsidP="005438D7">
            <w:pPr>
              <w:rPr>
                <w:sz w:val="24"/>
                <w:szCs w:val="24"/>
              </w:rPr>
            </w:pP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</w:p>
        </w:tc>
      </w:tr>
    </w:tbl>
    <w:p w:rsidR="003031ED" w:rsidRPr="00792F77" w:rsidRDefault="003031ED" w:rsidP="003031ED">
      <w:pPr>
        <w:rPr>
          <w:rFonts w:ascii="Times New Roman" w:hAnsi="Times New Roman" w:cs="Times New Roman"/>
          <w:sz w:val="24"/>
          <w:szCs w:val="24"/>
        </w:rPr>
      </w:pPr>
    </w:p>
    <w:p w:rsidR="00C77822" w:rsidRPr="00792F77" w:rsidRDefault="00C77822" w:rsidP="00C77822">
      <w:pPr>
        <w:shd w:val="clear" w:color="auto" w:fill="FFFFFF"/>
        <w:spacing w:after="12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77822" w:rsidRPr="00792F77" w:rsidRDefault="00C77822" w:rsidP="00C77822">
      <w:pPr>
        <w:shd w:val="clear" w:color="auto" w:fill="FFFFFF"/>
        <w:spacing w:after="12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77822" w:rsidRPr="00792F77" w:rsidRDefault="00C77822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792F7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br w:type="page"/>
      </w:r>
    </w:p>
    <w:sectPr w:rsidR="00C77822" w:rsidRPr="00792F77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51571"/>
    <w:rsid w:val="00052FBA"/>
    <w:rsid w:val="000D1506"/>
    <w:rsid w:val="00102DF9"/>
    <w:rsid w:val="001403A4"/>
    <w:rsid w:val="001A2895"/>
    <w:rsid w:val="002A27F5"/>
    <w:rsid w:val="003031ED"/>
    <w:rsid w:val="003427E5"/>
    <w:rsid w:val="00367A59"/>
    <w:rsid w:val="003850F6"/>
    <w:rsid w:val="00395C0F"/>
    <w:rsid w:val="004C4CB4"/>
    <w:rsid w:val="004D3235"/>
    <w:rsid w:val="004E3CC5"/>
    <w:rsid w:val="00520B52"/>
    <w:rsid w:val="005620A0"/>
    <w:rsid w:val="00572222"/>
    <w:rsid w:val="005C3504"/>
    <w:rsid w:val="006722DF"/>
    <w:rsid w:val="0067761D"/>
    <w:rsid w:val="006B0EA6"/>
    <w:rsid w:val="006B20CA"/>
    <w:rsid w:val="007345E7"/>
    <w:rsid w:val="00792F77"/>
    <w:rsid w:val="00793F23"/>
    <w:rsid w:val="007F14F2"/>
    <w:rsid w:val="008051CB"/>
    <w:rsid w:val="0084000C"/>
    <w:rsid w:val="00850860"/>
    <w:rsid w:val="008A5C29"/>
    <w:rsid w:val="009F3CDA"/>
    <w:rsid w:val="00A04679"/>
    <w:rsid w:val="00A4520C"/>
    <w:rsid w:val="00AC06B2"/>
    <w:rsid w:val="00B14AC7"/>
    <w:rsid w:val="00C35AD0"/>
    <w:rsid w:val="00C77822"/>
    <w:rsid w:val="00CF3BA7"/>
    <w:rsid w:val="00D11321"/>
    <w:rsid w:val="00D55A16"/>
    <w:rsid w:val="00D710DD"/>
    <w:rsid w:val="00D8141F"/>
    <w:rsid w:val="00F05D3A"/>
    <w:rsid w:val="00F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40B7"/>
  <w15:docId w15:val="{8290361F-43F2-4F60-B1C5-EBDBF2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paragraph" w:styleId="Cmsor1">
    <w:name w:val="heading 1"/>
    <w:basedOn w:val="Norml"/>
    <w:link w:val="Cmsor1Char"/>
    <w:uiPriority w:val="9"/>
    <w:qFormat/>
    <w:rsid w:val="00D5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A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5A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7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30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2023-08-19T13:20:00Z</dcterms:created>
  <dcterms:modified xsi:type="dcterms:W3CDTF">2023-08-19T14:41:00Z</dcterms:modified>
</cp:coreProperties>
</file>