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7E" w:rsidRDefault="00040B90">
      <w:pPr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>Épített környezet védelme</w:t>
      </w:r>
      <w:r>
        <w:rPr>
          <w:rFonts w:ascii="Arial" w:hAnsi="Arial" w:cs="Arial"/>
          <w:color w:val="3F3F3F"/>
          <w:shd w:val="clear" w:color="auto" w:fill="FFFFFF"/>
        </w:rPr>
        <w:t xml:space="preserve"> (</w:t>
      </w:r>
      <w:r>
        <w:rPr>
          <w:rFonts w:ascii="Arial" w:hAnsi="Arial" w:cs="Arial"/>
          <w:color w:val="3F3F3F"/>
          <w:shd w:val="clear" w:color="auto" w:fill="FFFFFF"/>
        </w:rPr>
        <w:t>KVO2003</w:t>
      </w:r>
      <w:r>
        <w:rPr>
          <w:rFonts w:ascii="Arial" w:hAnsi="Arial" w:cs="Arial"/>
          <w:color w:val="3F3F3F"/>
          <w:shd w:val="clear" w:color="auto" w:fill="FFFFFF"/>
        </w:rPr>
        <w:t>)</w:t>
      </w:r>
    </w:p>
    <w:p w:rsidR="00040B90" w:rsidRPr="00040B90" w:rsidRDefault="0047118D" w:rsidP="00040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>
        <w:rPr>
          <w:rStyle w:val="Kiemels2"/>
          <w:rFonts w:ascii="Arial" w:hAnsi="Arial" w:cs="Arial"/>
          <w:color w:val="3F3F3F"/>
          <w:shd w:val="clear" w:color="auto" w:fill="FFFFFF"/>
        </w:rPr>
        <w:t>TEMATIKÁJA ÉS KÖVETELMÉNYEI</w:t>
      </w:r>
      <w:bookmarkStart w:id="0" w:name="_GoBack"/>
      <w:bookmarkEnd w:id="0"/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494"/>
        <w:gridCol w:w="4271"/>
        <w:gridCol w:w="1198"/>
        <w:gridCol w:w="750"/>
      </w:tblGrid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Témakör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Lakókörnyezet elhelyezkedése, tájolása (földrajzi helye)</w:t>
            </w:r>
          </w:p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Az eltérő földrajzi </w:t>
            </w:r>
            <w:proofErr w:type="gramStart"/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struktúrák</w:t>
            </w:r>
            <w:proofErr w:type="gramEnd"/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hatása a lakókörnyezetre.</w:t>
            </w:r>
          </w:p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Lakókörnyezet elhelyezkedése, tájolása (</w:t>
            </w:r>
            <w:proofErr w:type="spellStart"/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urbanológiai</w:t>
            </w:r>
            <w:proofErr w:type="spellEnd"/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környezete, fizikai környezete)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Külső környezeti hatások: zaj, rezgés védelem, kémiai, biológiai környezet (közlekedési, ipari környezet, mezőgazdasági, állattartási hatások) I.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Külső környezeti hatások: zaj, rezgés védelem, kémiai, biológiai környezet (közlekedési, ipari környezet, mezőgazdasági, állattartási hatások) II: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Épület fizikai adottságai (akadálymentesítés, belső közlekedés, víz-, hő-, páraszigetelés, zajszigetelés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Fűtési rendszerek és jellemzőik, (környezetszennyező hatás és életvédelem)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Lakótér radiológiai védelme (építőanyagok radioaktivitása, levegő radon szennyezettsége, szellőzés).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Lakótér bakteológiai védelme </w:t>
            </w:r>
            <w:proofErr w:type="gramStart"/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( klímaberendezés</w:t>
            </w:r>
            <w:proofErr w:type="gramEnd"/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baktérium védelme).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Közmű ellátottság: (szennyvíz-elvezetés, hulladékszállítás, csapadékvíz-, síkosság elleni védelem, stb.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Vízierőművek hatása a környezetre és a környezet hatása a vízierőművekre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Az emberi területhasználat természetre gyakorolt hatása IV.</w:t>
            </w:r>
          </w:p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Szakirodalmi feldolgozás kiadott témából, kiselőadás tartása.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Az emberi területhasználat természetre gyakorolt hatása VI</w:t>
            </w:r>
          </w:p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Szakirodalmi feldolgozás kiadott témából, kiselőadás tartása.</w:t>
            </w:r>
          </w:p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40B90" w:rsidTr="00040B90"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Pr="00040B90" w:rsidRDefault="00040B90" w:rsidP="0004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 félévi anyag áttekintése, ZH</w:t>
            </w:r>
          </w:p>
          <w:p w:rsid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40B90" w:rsidRDefault="00040B90" w:rsidP="0004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40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0B90" w:rsidRPr="000714FD" w:rsidTr="00040B9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50" w:type="dxa"/>
          <w:jc w:val="center"/>
        </w:trPr>
        <w:tc>
          <w:tcPr>
            <w:tcW w:w="248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AB446D">
              <w:rPr>
                <w:rFonts w:eastAsia="Times New Roman"/>
                <w:lang w:eastAsia="hu-HU"/>
              </w:rPr>
              <w:t>A foglalkozásokon való részvétel előírásai:</w:t>
            </w:r>
          </w:p>
        </w:tc>
        <w:tc>
          <w:tcPr>
            <w:tcW w:w="546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0714FD">
              <w:rPr>
                <w:rFonts w:eastAsia="Times New Roman"/>
                <w:lang w:eastAsia="hu-HU"/>
              </w:rPr>
              <w:t>Az előadáson való részvétel nem kötelező.</w:t>
            </w:r>
          </w:p>
        </w:tc>
      </w:tr>
      <w:tr w:rsidR="00040B90" w:rsidRPr="000714FD" w:rsidTr="00040B9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50" w:type="dxa"/>
          <w:jc w:val="center"/>
        </w:trPr>
        <w:tc>
          <w:tcPr>
            <w:tcW w:w="248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AB446D">
              <w:rPr>
                <w:rFonts w:eastAsia="Times New Roman"/>
                <w:lang w:eastAsia="hu-HU"/>
              </w:rPr>
              <w:t>A félévi ellenőrzések követelményei:</w:t>
            </w:r>
          </w:p>
        </w:tc>
        <w:tc>
          <w:tcPr>
            <w:tcW w:w="546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AB446D">
              <w:rPr>
                <w:shd w:val="clear" w:color="auto" w:fill="FFFFFF"/>
              </w:rPr>
              <w:t>Szakirodalmi feldolgozás kiadott témából, kiselőadás tartása.</w:t>
            </w:r>
          </w:p>
        </w:tc>
      </w:tr>
      <w:tr w:rsidR="00040B90" w:rsidRPr="000714FD" w:rsidTr="00040B9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50" w:type="dxa"/>
          <w:jc w:val="center"/>
        </w:trPr>
        <w:tc>
          <w:tcPr>
            <w:tcW w:w="248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AB446D">
              <w:rPr>
                <w:rFonts w:eastAsia="Times New Roman"/>
                <w:lang w:eastAsia="hu-HU"/>
              </w:rPr>
              <w:t>A tantárgyhoz rendelt kredit:</w:t>
            </w:r>
          </w:p>
        </w:tc>
        <w:tc>
          <w:tcPr>
            <w:tcW w:w="546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AB446D">
              <w:rPr>
                <w:rFonts w:eastAsia="Times New Roman"/>
                <w:lang w:eastAsia="hu-HU"/>
              </w:rPr>
              <w:t>2</w:t>
            </w:r>
          </w:p>
        </w:tc>
      </w:tr>
      <w:tr w:rsidR="00040B90" w:rsidRPr="000714FD" w:rsidTr="00040B90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50" w:type="dxa"/>
          <w:jc w:val="center"/>
        </w:trPr>
        <w:tc>
          <w:tcPr>
            <w:tcW w:w="248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AB446D">
              <w:rPr>
                <w:rFonts w:eastAsia="Times New Roman"/>
                <w:lang w:eastAsia="hu-HU"/>
              </w:rPr>
              <w:t>Az érdemjegy kialakítás módja:</w:t>
            </w:r>
          </w:p>
        </w:tc>
        <w:tc>
          <w:tcPr>
            <w:tcW w:w="546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A kiselőadások értékelése, illetve az</w:t>
            </w:r>
            <w:r w:rsidRPr="000714FD">
              <w:rPr>
                <w:rFonts w:eastAsia="Times New Roman"/>
                <w:lang w:eastAsia="hu-HU"/>
              </w:rPr>
              <w:t xml:space="preserve"> írásbeli vizsgán szerzett pontok alapján az alábbi érdemjegy-kialakítási módszerrel:</w:t>
            </w:r>
          </w:p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0714FD">
              <w:rPr>
                <w:rFonts w:eastAsia="Times New Roman"/>
                <w:lang w:eastAsia="hu-HU"/>
              </w:rPr>
              <w:t>0-49 %     elégtelen (1)</w:t>
            </w:r>
          </w:p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0714FD">
              <w:rPr>
                <w:rFonts w:eastAsia="Times New Roman"/>
                <w:lang w:eastAsia="hu-HU"/>
              </w:rPr>
              <w:t>50-59 %   elégséges (2)</w:t>
            </w:r>
          </w:p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0714FD">
              <w:rPr>
                <w:rFonts w:eastAsia="Times New Roman"/>
                <w:lang w:eastAsia="hu-HU"/>
              </w:rPr>
              <w:t>60-79 %   közepes (3)</w:t>
            </w:r>
          </w:p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0714FD">
              <w:rPr>
                <w:rFonts w:eastAsia="Times New Roman"/>
                <w:lang w:eastAsia="hu-HU"/>
              </w:rPr>
              <w:t>80-89 %   jó (4)</w:t>
            </w:r>
          </w:p>
          <w:p w:rsidR="00040B90" w:rsidRPr="000714FD" w:rsidRDefault="00040B90" w:rsidP="002345DB">
            <w:pPr>
              <w:pStyle w:val="Alcm"/>
              <w:rPr>
                <w:rFonts w:eastAsia="Times New Roman"/>
                <w:lang w:eastAsia="hu-HU"/>
              </w:rPr>
            </w:pPr>
            <w:r w:rsidRPr="000714FD">
              <w:rPr>
                <w:rFonts w:eastAsia="Times New Roman"/>
                <w:lang w:eastAsia="hu-HU"/>
              </w:rPr>
              <w:t>90-100 %  jeles (5)</w:t>
            </w:r>
          </w:p>
        </w:tc>
      </w:tr>
    </w:tbl>
    <w:p w:rsidR="00040B90" w:rsidRPr="00040B90" w:rsidRDefault="00040B90" w:rsidP="00040B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</w:p>
    <w:p w:rsidR="00040B90" w:rsidRPr="00040B90" w:rsidRDefault="00040B90" w:rsidP="00040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040B90">
        <w:rPr>
          <w:rFonts w:ascii="Arial" w:eastAsia="Times New Roman" w:hAnsi="Arial" w:cs="Arial"/>
          <w:b/>
          <w:bCs/>
          <w:color w:val="3F3F3F"/>
          <w:sz w:val="24"/>
          <w:szCs w:val="24"/>
          <w:lang w:eastAsia="hu-HU"/>
        </w:rPr>
        <w:t>A kötelező, illetve ajánlott irodalom:</w:t>
      </w:r>
    </w:p>
    <w:p w:rsidR="00040B90" w:rsidRPr="00040B90" w:rsidRDefault="00040B90" w:rsidP="00040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proofErr w:type="spellStart"/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Újfaludi</w:t>
      </w:r>
      <w:proofErr w:type="spellEnd"/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 László: Környezeti </w:t>
      </w:r>
      <w:proofErr w:type="gramStart"/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problémák</w:t>
      </w:r>
      <w:proofErr w:type="gramEnd"/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 természettudományos alapjai. Eger, 2003.</w:t>
      </w:r>
    </w:p>
    <w:p w:rsidR="00040B90" w:rsidRPr="00040B90" w:rsidRDefault="00040B90" w:rsidP="00040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Köteles György: Radon a környezetünkben. Fizikai Szemle, 1994. 6</w:t>
      </w:r>
    </w:p>
    <w:p w:rsidR="00040B90" w:rsidRPr="00040B90" w:rsidRDefault="00040B90" w:rsidP="00040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040B90">
        <w:rPr>
          <w:rFonts w:ascii="Arial" w:eastAsia="Times New Roman" w:hAnsi="Arial" w:cs="Arial"/>
          <w:i/>
          <w:iCs/>
          <w:color w:val="3F3F3F"/>
          <w:sz w:val="24"/>
          <w:szCs w:val="24"/>
          <w:lang w:eastAsia="hu-HU"/>
        </w:rPr>
        <w:t>Ajánlott irodalom:</w:t>
      </w:r>
    </w:p>
    <w:p w:rsidR="00040B90" w:rsidRPr="00040B90" w:rsidRDefault="00040B90" w:rsidP="00040B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proofErr w:type="spellStart"/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Budó</w:t>
      </w:r>
      <w:proofErr w:type="spellEnd"/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 – Mátrai: Kísérleti fizika III.</w:t>
      </w:r>
    </w:p>
    <w:p w:rsidR="00040B90" w:rsidRPr="00040B90" w:rsidRDefault="00040B90" w:rsidP="00040B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Zöld </w:t>
      </w:r>
      <w:proofErr w:type="gramStart"/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A</w:t>
      </w:r>
      <w:proofErr w:type="gramEnd"/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.: Energiatudatos építészet, Műszaki, Bp.1999.</w:t>
      </w:r>
    </w:p>
    <w:p w:rsidR="00040B90" w:rsidRPr="00040B90" w:rsidRDefault="00040B90" w:rsidP="00040B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Köteles György: Sugárvédelem</w:t>
      </w:r>
    </w:p>
    <w:p w:rsidR="00040B90" w:rsidRPr="00040B90" w:rsidRDefault="00040B90" w:rsidP="00040B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040B90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Dr. Kiss Árpád Zoltán: Fejezetek a környezetfizikából (Debrecen, 2003.)</w:t>
      </w:r>
    </w:p>
    <w:p w:rsidR="00040B90" w:rsidRDefault="00040B90"/>
    <w:sectPr w:rsidR="0004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A6D"/>
    <w:multiLevelType w:val="multilevel"/>
    <w:tmpl w:val="599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94060"/>
    <w:multiLevelType w:val="multilevel"/>
    <w:tmpl w:val="D408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06046"/>
    <w:multiLevelType w:val="multilevel"/>
    <w:tmpl w:val="3584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90"/>
    <w:rsid w:val="00040B90"/>
    <w:rsid w:val="0047118D"/>
    <w:rsid w:val="00A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7A38"/>
  <w15:chartTrackingRefBased/>
  <w15:docId w15:val="{F74CCFD8-1105-4DA4-9352-9C3341E8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4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0B90"/>
    <w:rPr>
      <w:b/>
      <w:bCs/>
    </w:rPr>
  </w:style>
  <w:style w:type="character" w:styleId="Kiemels">
    <w:name w:val="Emphasis"/>
    <w:basedOn w:val="Bekezdsalapbettpusa"/>
    <w:uiPriority w:val="20"/>
    <w:qFormat/>
    <w:rsid w:val="00040B90"/>
    <w:rPr>
      <w:i/>
      <w:iCs/>
    </w:rPr>
  </w:style>
  <w:style w:type="paragraph" w:styleId="Alcm">
    <w:name w:val="Subtitle"/>
    <w:basedOn w:val="Norml"/>
    <w:next w:val="Norml"/>
    <w:link w:val="AlcmChar"/>
    <w:uiPriority w:val="11"/>
    <w:qFormat/>
    <w:rsid w:val="00040B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40B9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2023-09-17T23:23:00Z</dcterms:created>
  <dcterms:modified xsi:type="dcterms:W3CDTF">2023-09-17T23:30:00Z</dcterms:modified>
</cp:coreProperties>
</file>